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D" w:rsidRPr="00523DFC" w:rsidRDefault="000F451D" w:rsidP="000F451D">
      <w:pPr>
        <w:jc w:val="both"/>
        <w:rPr>
          <w:b/>
        </w:rPr>
      </w:pPr>
      <w:proofErr w:type="spellStart"/>
      <w:r w:rsidRPr="00523DFC">
        <w:rPr>
          <w:b/>
        </w:rPr>
        <w:t>EkoFlota</w:t>
      </w:r>
      <w:proofErr w:type="spellEnd"/>
      <w:r w:rsidRPr="00523DFC">
        <w:rPr>
          <w:b/>
        </w:rPr>
        <w:t xml:space="preserve"> 2019 w nowej odsłonie!</w:t>
      </w:r>
    </w:p>
    <w:p w:rsidR="000F451D" w:rsidRDefault="000F451D" w:rsidP="000F451D">
      <w:pPr>
        <w:jc w:val="both"/>
      </w:pPr>
      <w:r w:rsidRPr="00523DFC">
        <w:rPr>
          <w:b/>
        </w:rPr>
        <w:t xml:space="preserve">Ten rok przyniesie duże zmiany w realizacji targów </w:t>
      </w:r>
      <w:proofErr w:type="spellStart"/>
      <w:r w:rsidRPr="00523DFC">
        <w:rPr>
          <w:b/>
        </w:rPr>
        <w:t>EkoFlota</w:t>
      </w:r>
      <w:proofErr w:type="spellEnd"/>
      <w:r w:rsidRPr="00523DFC">
        <w:rPr>
          <w:b/>
        </w:rPr>
        <w:t xml:space="preserve">. Impreza </w:t>
      </w:r>
      <w:r w:rsidR="006211CA">
        <w:rPr>
          <w:b/>
        </w:rPr>
        <w:t xml:space="preserve">powraca do terminu jesiennego, </w:t>
      </w:r>
      <w:r w:rsidRPr="00523DFC">
        <w:rPr>
          <w:b/>
        </w:rPr>
        <w:t>rozszerza swoją formułę, odświeża identyfikację wizualną, ale przede wszystkim wiąże się</w:t>
      </w:r>
      <w:r w:rsidR="003F300C">
        <w:rPr>
          <w:b/>
        </w:rPr>
        <w:t xml:space="preserve"> </w:t>
      </w:r>
      <w:r w:rsidRPr="00523DFC">
        <w:rPr>
          <w:b/>
        </w:rPr>
        <w:t xml:space="preserve">z największym partnerem targowym w Polsce – </w:t>
      </w:r>
      <w:r w:rsidR="003F300C">
        <w:rPr>
          <w:b/>
        </w:rPr>
        <w:t xml:space="preserve">Grupą MTP. </w:t>
      </w:r>
      <w:r>
        <w:t xml:space="preserve">Wydawca magazynu „Menadżer Floty”, twórca targów </w:t>
      </w:r>
      <w:proofErr w:type="spellStart"/>
      <w:r>
        <w:t>EkoFlota</w:t>
      </w:r>
      <w:proofErr w:type="spellEnd"/>
      <w:r>
        <w:t xml:space="preserve">, podpisał umowę o wspólnej organizacji tegorocznej imprezy </w:t>
      </w:r>
      <w:r w:rsidR="00B366D6">
        <w:br/>
      </w:r>
      <w:r>
        <w:t xml:space="preserve">z </w:t>
      </w:r>
      <w:r w:rsidR="003F300C">
        <w:t>Grupą MTP</w:t>
      </w:r>
      <w:r>
        <w:t xml:space="preserve">, niekwestionowanym liderem branży </w:t>
      </w:r>
      <w:r w:rsidR="006211CA">
        <w:t xml:space="preserve">wystawienniczej </w:t>
      </w:r>
      <w:r>
        <w:t xml:space="preserve">w Polsce. Impreza </w:t>
      </w:r>
      <w:r w:rsidR="003F300C">
        <w:t xml:space="preserve">odbędzie </w:t>
      </w:r>
      <w:r w:rsidR="00B366D6">
        <w:br/>
      </w:r>
      <w:r w:rsidR="003F300C">
        <w:t xml:space="preserve">się na Międzynarodowych Targach Poznańskich, w dniach od </w:t>
      </w:r>
      <w:r>
        <w:t>9 do 11 października</w:t>
      </w:r>
      <w:r w:rsidR="00241CFC">
        <w:t xml:space="preserve"> 2019</w:t>
      </w:r>
      <w:r w:rsidR="006105D7">
        <w:t xml:space="preserve"> r</w:t>
      </w:r>
      <w:r>
        <w:t>.</w:t>
      </w:r>
    </w:p>
    <w:p w:rsidR="000F451D" w:rsidRDefault="003F300C" w:rsidP="000F451D">
      <w:pPr>
        <w:jc w:val="both"/>
      </w:pPr>
      <w:r>
        <w:t xml:space="preserve">– </w:t>
      </w:r>
      <w:r w:rsidR="000F451D">
        <w:t xml:space="preserve"> Grupa MTP obecna jest na rynku motoryzacyjnym za sprawą organizowanych od lat wydarzeń </w:t>
      </w:r>
      <w:r w:rsidR="006105D7">
        <w:t xml:space="preserve">takich </w:t>
      </w:r>
      <w:r w:rsidR="000F451D">
        <w:t>jak</w:t>
      </w:r>
      <w:r w:rsidR="006211CA">
        <w:t>:</w:t>
      </w:r>
      <w:r w:rsidR="000F451D">
        <w:t xml:space="preserve"> Poznań Motor Show – największych targów motoryzacyjnych w Polsce, Retro Motor Show </w:t>
      </w:r>
      <w:r w:rsidR="000F451D">
        <w:br/>
        <w:t>w Poznaniu</w:t>
      </w:r>
      <w:r w:rsidR="00241CFC">
        <w:t>,</w:t>
      </w:r>
      <w:r w:rsidR="000F451D">
        <w:t xml:space="preserve"> Auto Nostalgii w Warszawie czy też </w:t>
      </w:r>
      <w:r w:rsidR="0068679E">
        <w:t xml:space="preserve">w </w:t>
      </w:r>
      <w:r w:rsidR="000F451D">
        <w:t xml:space="preserve">branży warsztatowej poprzez Targi Techniki Motoryzacyjnej. Połączenie sił z </w:t>
      </w:r>
      <w:r w:rsidR="006105D7">
        <w:t>„</w:t>
      </w:r>
      <w:r w:rsidR="000F451D">
        <w:t>Menadżerem Floty</w:t>
      </w:r>
      <w:r w:rsidR="006105D7">
        <w:t>”</w:t>
      </w:r>
      <w:r w:rsidR="000F451D">
        <w:t xml:space="preserve"> i wspólna organizacja</w:t>
      </w:r>
      <w:r w:rsidR="006211CA">
        <w:t xml:space="preserve"> targów</w:t>
      </w:r>
      <w:r w:rsidR="000F451D">
        <w:t xml:space="preserve"> </w:t>
      </w:r>
      <w:proofErr w:type="spellStart"/>
      <w:r w:rsidR="000F451D">
        <w:t>EkoFlota</w:t>
      </w:r>
      <w:proofErr w:type="spellEnd"/>
      <w:r w:rsidR="000F451D">
        <w:t xml:space="preserve"> idealnie uzupełnia portfolio naszych wydarzeń – mówi Tomasz Kobierski, wiceprezes zarządu </w:t>
      </w:r>
      <w:r w:rsidR="00600E5C">
        <w:t>Międzynarodowych Targów Poznańskich</w:t>
      </w:r>
      <w:r w:rsidR="006105D7">
        <w:t>.</w:t>
      </w:r>
      <w:r w:rsidR="000F451D">
        <w:t xml:space="preserve"> </w:t>
      </w:r>
      <w:r w:rsidR="006105D7">
        <w:t>–</w:t>
      </w:r>
      <w:r w:rsidR="000F451D">
        <w:t xml:space="preserve"> Jestem przekonany, że </w:t>
      </w:r>
      <w:r w:rsidR="00241CFC">
        <w:t xml:space="preserve">wspólnie </w:t>
      </w:r>
      <w:r w:rsidR="000F451D">
        <w:t xml:space="preserve">stworzymy nową jakość wydarzeń na rynku flotowym w Polsce, dostarczając wielu pozytywnych emocji i </w:t>
      </w:r>
      <w:r w:rsidR="00637866">
        <w:t>inicjując</w:t>
      </w:r>
      <w:r w:rsidR="006105D7">
        <w:t xml:space="preserve"> okazję </w:t>
      </w:r>
      <w:r w:rsidR="00B366D6">
        <w:br/>
      </w:r>
      <w:r w:rsidR="006105D7">
        <w:t>do</w:t>
      </w:r>
      <w:r w:rsidR="00637866">
        <w:t xml:space="preserve"> zdobycia</w:t>
      </w:r>
      <w:r w:rsidR="006105D7">
        <w:t xml:space="preserve"> </w:t>
      </w:r>
      <w:r w:rsidR="000F451D">
        <w:t xml:space="preserve">nowych kontaktów biznesowych – uzupełnia Kobierski. </w:t>
      </w:r>
      <w:r w:rsidR="006105D7">
        <w:t xml:space="preserve"> – </w:t>
      </w:r>
      <w:r w:rsidR="000F451D">
        <w:t xml:space="preserve">Bardzo się cieszę, że Grupa MTP zdecydowała się na wspólną organizację naszych targów. Pokazuje to, jaki potencjał drzemie </w:t>
      </w:r>
      <w:r w:rsidR="00B366D6">
        <w:br/>
      </w:r>
      <w:r w:rsidR="000F451D">
        <w:t xml:space="preserve">w </w:t>
      </w:r>
      <w:proofErr w:type="spellStart"/>
      <w:r w:rsidR="000F451D">
        <w:t>EkoFlocie</w:t>
      </w:r>
      <w:proofErr w:type="spellEnd"/>
      <w:r w:rsidR="000F451D">
        <w:t>, skoro stała się przedmiotem zainteresowania tak poważnej instytucji . W tym rok</w:t>
      </w:r>
      <w:r w:rsidR="006211CA">
        <w:t>u</w:t>
      </w:r>
      <w:r w:rsidR="000F451D">
        <w:t xml:space="preserve"> spodziewamy się ponad 10 000 klientów biznesowych, </w:t>
      </w:r>
      <w:r w:rsidR="006211CA">
        <w:t>na których będzie czekać</w:t>
      </w:r>
      <w:r w:rsidR="000F451D">
        <w:t xml:space="preserve"> ekspozycj</w:t>
      </w:r>
      <w:r w:rsidR="006211CA">
        <w:t>a</w:t>
      </w:r>
      <w:r w:rsidR="000F451D">
        <w:t xml:space="preserve"> </w:t>
      </w:r>
      <w:r w:rsidR="00B366D6">
        <w:br/>
      </w:r>
      <w:r w:rsidR="006211CA">
        <w:t xml:space="preserve">o </w:t>
      </w:r>
      <w:r w:rsidR="000F451D">
        <w:t>powierzchni 9 000 m2 – mówi Piotr Wielgus, redaktor naczelny „Menadżera Floty”</w:t>
      </w:r>
      <w:r w:rsidR="006105D7">
        <w:t>.</w:t>
      </w:r>
      <w:r w:rsidR="000F451D">
        <w:t xml:space="preserve"> – Tegorocznej </w:t>
      </w:r>
      <w:proofErr w:type="spellStart"/>
      <w:r w:rsidR="000F451D">
        <w:t>EkoFlocie</w:t>
      </w:r>
      <w:proofErr w:type="spellEnd"/>
      <w:r w:rsidR="000F451D">
        <w:t xml:space="preserve"> będzie towarzyszyło hasło „Motoryzacja Przyszłości”, co oznacza, że </w:t>
      </w:r>
      <w:r w:rsidR="004D79FF">
        <w:t xml:space="preserve">zrobimy duży krok naprzód i </w:t>
      </w:r>
      <w:r w:rsidR="000F451D">
        <w:t>zaprezentujemy wszystkie najnowsze trendy branżowe – dodaje Wielgus.</w:t>
      </w:r>
    </w:p>
    <w:p w:rsidR="000F451D" w:rsidRDefault="000F451D" w:rsidP="000F451D">
      <w:pPr>
        <w:jc w:val="both"/>
      </w:pPr>
      <w:r>
        <w:t xml:space="preserve">Sukces wydarzenia determinuje między innymi szeroka kampania skierowana </w:t>
      </w:r>
      <w:r w:rsidR="004D79FF">
        <w:t>do</w:t>
      </w:r>
      <w:r>
        <w:t xml:space="preserve"> klientów Grupy MTP</w:t>
      </w:r>
      <w:r w:rsidR="004D79FF">
        <w:t>,</w:t>
      </w:r>
      <w:r>
        <w:t xml:space="preserve"> współpracujących przez cały rok przy okazji organizowanych targów dla branż takich </w:t>
      </w:r>
      <w:r w:rsidR="00B366D6">
        <w:br/>
      </w:r>
      <w:r>
        <w:t>jak budownictwo, żywność i gastronomia czy technologie przemysłowe oraz</w:t>
      </w:r>
      <w:r w:rsidR="006105D7">
        <w:t>,</w:t>
      </w:r>
      <w:r>
        <w:t xml:space="preserve"> oczywiście</w:t>
      </w:r>
      <w:r w:rsidR="006105D7">
        <w:t>,</w:t>
      </w:r>
      <w:r>
        <w:t xml:space="preserve"> Poznań Motor Show, </w:t>
      </w:r>
      <w:r w:rsidR="006105D7">
        <w:t xml:space="preserve">którego </w:t>
      </w:r>
      <w:r>
        <w:t>partnerem medialnym został „Menadżer Floty”.</w:t>
      </w:r>
    </w:p>
    <w:p w:rsidR="000F451D" w:rsidRDefault="000F451D" w:rsidP="000F451D">
      <w:pPr>
        <w:jc w:val="both"/>
      </w:pPr>
      <w:r>
        <w:t xml:space="preserve">Ponadto, w tym samym czasie będą się odbywały targi </w:t>
      </w:r>
      <w:r w:rsidR="00600E5C" w:rsidRPr="00600E5C">
        <w:t>POL-ECO SYSTEM</w:t>
      </w:r>
      <w:r w:rsidR="006105D7">
        <w:t>,</w:t>
      </w:r>
      <w:r>
        <w:t xml:space="preserve"> czyli największe wydarzenie w branży ochrony środowiska w tej części Europy. Synergia z targami </w:t>
      </w:r>
      <w:r w:rsidR="00600E5C" w:rsidRPr="00600E5C">
        <w:t>POL-ECO SYSTEM</w:t>
      </w:r>
      <w:r w:rsidR="00600E5C">
        <w:t xml:space="preserve"> pozwoli </w:t>
      </w:r>
      <w:r w:rsidR="00B366D6">
        <w:br/>
      </w:r>
      <w:r w:rsidR="00600E5C">
        <w:t xml:space="preserve">na dotarcie </w:t>
      </w:r>
      <w:r>
        <w:t>do jeszcze szerszej grupy docelowej oraz gwarantuje jak największe zainteresowanie instytucji rządowych i samorządowych.</w:t>
      </w:r>
    </w:p>
    <w:p w:rsidR="00241CFC" w:rsidRDefault="00241CFC" w:rsidP="00241CFC">
      <w:pPr>
        <w:jc w:val="both"/>
      </w:pPr>
      <w:r>
        <w:t xml:space="preserve">Uroczyste otwarcie targów </w:t>
      </w:r>
      <w:proofErr w:type="spellStart"/>
      <w:r>
        <w:t>Eko</w:t>
      </w:r>
      <w:r w:rsidR="004D79FF">
        <w:t>Flota</w:t>
      </w:r>
      <w:proofErr w:type="spellEnd"/>
      <w:r w:rsidR="004D79FF">
        <w:t xml:space="preserve"> odbędzie się 9 października. Będzie to także dzień prasowy, </w:t>
      </w:r>
      <w:r w:rsidR="0062013B">
        <w:br/>
      </w:r>
      <w:r w:rsidR="004D79FF">
        <w:t>na który zapraszamy dziennikarzy. Tego dnia odbędzie się konferencja E-</w:t>
      </w:r>
      <w:proofErr w:type="spellStart"/>
      <w:r w:rsidR="004D79FF">
        <w:t>Mobility</w:t>
      </w:r>
      <w:proofErr w:type="spellEnd"/>
      <w:r>
        <w:t xml:space="preserve">, z udziałem znamienitych gości z Polski i zagranicy. Wręczymy także nagrody targów </w:t>
      </w:r>
      <w:proofErr w:type="spellStart"/>
      <w:r>
        <w:t>EkoFlota</w:t>
      </w:r>
      <w:proofErr w:type="spellEnd"/>
      <w:r>
        <w:t xml:space="preserve">. Podczas trzech dni trwania imprezy </w:t>
      </w:r>
      <w:r w:rsidR="006105D7">
        <w:t xml:space="preserve">będzie można </w:t>
      </w:r>
      <w:r>
        <w:t xml:space="preserve">podziwiać nie tylko wystawę statyczną, ale także skorzystać z jazd testowych w </w:t>
      </w:r>
      <w:r w:rsidR="006105D7">
        <w:t>„m</w:t>
      </w:r>
      <w:r>
        <w:t xml:space="preserve">iasteczku </w:t>
      </w:r>
      <w:r w:rsidR="006105D7">
        <w:t>m</w:t>
      </w:r>
      <w:r>
        <w:t>otoryzacyjnym</w:t>
      </w:r>
      <w:r w:rsidR="006105D7">
        <w:t>”</w:t>
      </w:r>
      <w:r>
        <w:t xml:space="preserve">. </w:t>
      </w:r>
    </w:p>
    <w:p w:rsidR="000F451D" w:rsidRDefault="000F451D" w:rsidP="000F451D">
      <w:pPr>
        <w:jc w:val="both"/>
      </w:pPr>
      <w:r>
        <w:t xml:space="preserve">Wstęp na targi jest bezpłatny dla zarejestrowanych gości. Rejestracja ruszy wkrótce. Trwa </w:t>
      </w:r>
      <w:r w:rsidR="00B366D6">
        <w:br/>
      </w:r>
      <w:bookmarkStart w:id="0" w:name="_GoBack"/>
      <w:bookmarkEnd w:id="0"/>
      <w:r>
        <w:t>już sprzedaż powierzchni wystawienniczych.</w:t>
      </w:r>
    </w:p>
    <w:p w:rsidR="00073F02" w:rsidRPr="00503CDE" w:rsidRDefault="00073F02" w:rsidP="00503CDE">
      <w:pPr>
        <w:pStyle w:val="GrupaMTP"/>
      </w:pPr>
    </w:p>
    <w:sectPr w:rsidR="00073F02" w:rsidRPr="00503CDE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6C" w:rsidRDefault="00174A6C" w:rsidP="00073F02">
      <w:r>
        <w:separator/>
      </w:r>
    </w:p>
  </w:endnote>
  <w:endnote w:type="continuationSeparator" w:id="0">
    <w:p w:rsidR="00174A6C" w:rsidRDefault="00174A6C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6C" w:rsidRDefault="00174A6C" w:rsidP="00073F02">
      <w:r>
        <w:separator/>
      </w:r>
    </w:p>
  </w:footnote>
  <w:footnote w:type="continuationSeparator" w:id="0">
    <w:p w:rsidR="00174A6C" w:rsidRDefault="00174A6C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0F45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-907410</wp:posOffset>
          </wp:positionH>
          <wp:positionV relativeFrom="paragraph">
            <wp:posOffset>-457195</wp:posOffset>
          </wp:positionV>
          <wp:extent cx="3622699" cy="14658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077" b="86296"/>
                  <a:stretch/>
                </pic:blipFill>
                <pic:spPr bwMode="auto">
                  <a:xfrm>
                    <a:off x="0" y="0"/>
                    <a:ext cx="3624607" cy="1466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3030855</wp:posOffset>
          </wp:positionH>
          <wp:positionV relativeFrom="paragraph">
            <wp:posOffset>111125</wp:posOffset>
          </wp:positionV>
          <wp:extent cx="3441065" cy="489585"/>
          <wp:effectExtent l="0" t="0" r="0" b="5715"/>
          <wp:wrapSquare wrapText="bothSides"/>
          <wp:docPr id="1" name="Obraz 1" descr="http://menadzerfloty.pl/wp-content/themes/flot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nadzerfloty.pl/wp-content/themes/flota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D"/>
    <w:rsid w:val="00004629"/>
    <w:rsid w:val="00073F02"/>
    <w:rsid w:val="000D0CE4"/>
    <w:rsid w:val="000D2EA9"/>
    <w:rsid w:val="000E59BF"/>
    <w:rsid w:val="000F451D"/>
    <w:rsid w:val="00174A6C"/>
    <w:rsid w:val="00195142"/>
    <w:rsid w:val="001C0C8C"/>
    <w:rsid w:val="00200520"/>
    <w:rsid w:val="00241CFC"/>
    <w:rsid w:val="002A7B69"/>
    <w:rsid w:val="002B0E82"/>
    <w:rsid w:val="003F300C"/>
    <w:rsid w:val="004D79FF"/>
    <w:rsid w:val="00503CDE"/>
    <w:rsid w:val="005E40DA"/>
    <w:rsid w:val="005F566B"/>
    <w:rsid w:val="00600E5C"/>
    <w:rsid w:val="006105D7"/>
    <w:rsid w:val="00617487"/>
    <w:rsid w:val="0062013B"/>
    <w:rsid w:val="006211CA"/>
    <w:rsid w:val="00637866"/>
    <w:rsid w:val="0068679E"/>
    <w:rsid w:val="007C37A8"/>
    <w:rsid w:val="00821A5C"/>
    <w:rsid w:val="008303F4"/>
    <w:rsid w:val="00842391"/>
    <w:rsid w:val="008D35E7"/>
    <w:rsid w:val="008F599D"/>
    <w:rsid w:val="00954DCC"/>
    <w:rsid w:val="00963AB5"/>
    <w:rsid w:val="0098214E"/>
    <w:rsid w:val="0099475B"/>
    <w:rsid w:val="00B366D6"/>
    <w:rsid w:val="00B87C09"/>
    <w:rsid w:val="00B964C0"/>
    <w:rsid w:val="00BD009D"/>
    <w:rsid w:val="00C06F34"/>
    <w:rsid w:val="00C274F4"/>
    <w:rsid w:val="00CA6F66"/>
    <w:rsid w:val="00CC1695"/>
    <w:rsid w:val="00D437A8"/>
    <w:rsid w:val="00D52413"/>
    <w:rsid w:val="00D93259"/>
    <w:rsid w:val="00DB6D21"/>
    <w:rsid w:val="00DF433D"/>
    <w:rsid w:val="00DF58B6"/>
    <w:rsid w:val="00EC3CEA"/>
    <w:rsid w:val="00FB48D3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1D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 w:after="0" w:line="240" w:lineRule="auto"/>
      <w:outlineLvl w:val="0"/>
    </w:pPr>
    <w:rPr>
      <w:rFonts w:ascii="Segoe UI" w:eastAsiaTheme="majorEastAsia" w:hAnsi="Segoe UI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 w:after="0" w:line="240" w:lineRule="auto"/>
      <w:outlineLvl w:val="1"/>
    </w:pPr>
    <w:rPr>
      <w:rFonts w:ascii="Segoe UI" w:eastAsiaTheme="majorEastAsia" w:hAnsi="Segoe UI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 w:after="0" w:line="240" w:lineRule="auto"/>
      <w:outlineLvl w:val="2"/>
    </w:pPr>
    <w:rPr>
      <w:rFonts w:ascii="Segoe UI" w:eastAsiaTheme="majorEastAsia" w:hAnsi="Segoe UI" w:cstheme="majorBidi"/>
      <w:b/>
      <w:color w:val="FF67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 w:after="0" w:line="240" w:lineRule="auto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hAnsi="Segoe UI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hAnsi="Segoe UI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 w:line="240" w:lineRule="auto"/>
      <w:ind w:left="864" w:right="864"/>
      <w:jc w:val="center"/>
    </w:pPr>
    <w:rPr>
      <w:rFonts w:ascii="Segoe UI" w:hAnsi="Segoe UI"/>
      <w:i/>
      <w:iCs/>
      <w:color w:val="0055BE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679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4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4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1D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 w:after="0" w:line="240" w:lineRule="auto"/>
      <w:outlineLvl w:val="0"/>
    </w:pPr>
    <w:rPr>
      <w:rFonts w:ascii="Segoe UI" w:eastAsiaTheme="majorEastAsia" w:hAnsi="Segoe UI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 w:after="0" w:line="240" w:lineRule="auto"/>
      <w:outlineLvl w:val="1"/>
    </w:pPr>
    <w:rPr>
      <w:rFonts w:ascii="Segoe UI" w:eastAsiaTheme="majorEastAsia" w:hAnsi="Segoe UI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 w:after="0" w:line="240" w:lineRule="auto"/>
      <w:outlineLvl w:val="2"/>
    </w:pPr>
    <w:rPr>
      <w:rFonts w:ascii="Segoe UI" w:eastAsiaTheme="majorEastAsia" w:hAnsi="Segoe UI" w:cstheme="majorBidi"/>
      <w:b/>
      <w:color w:val="FF67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 w:after="0" w:line="240" w:lineRule="auto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hAnsi="Segoe UI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hAnsi="Segoe UI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 w:line="240" w:lineRule="auto"/>
      <w:ind w:left="864" w:right="864"/>
      <w:jc w:val="center"/>
    </w:pPr>
    <w:rPr>
      <w:rFonts w:ascii="Segoe UI" w:hAnsi="Segoe UI"/>
      <w:i/>
      <w:iCs/>
      <w:color w:val="0055BE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679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4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w009027\AppData\Local\Microsoft\Windows\Temporary%20Internet%20Files\Content.Outlook\ZPVL46J2\Grupa%20MTP.dotx" TargetMode="External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AE22B-06CD-4602-B0F2-E4F80AF0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Grupa MTP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Wawrzyniak</dc:creator>
  <cp:lastModifiedBy>Anna Szajerska</cp:lastModifiedBy>
  <cp:revision>2</cp:revision>
  <cp:lastPrinted>2019-01-16T10:57:00Z</cp:lastPrinted>
  <dcterms:created xsi:type="dcterms:W3CDTF">2019-01-16T10:58:00Z</dcterms:created>
  <dcterms:modified xsi:type="dcterms:W3CDTF">2019-01-16T10:58:00Z</dcterms:modified>
</cp:coreProperties>
</file>