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BE7B6" w14:textId="77777777" w:rsidR="00725B81" w:rsidRPr="00725B81" w:rsidRDefault="00725B81" w:rsidP="00725B81">
      <w:pPr>
        <w:rPr>
          <w:b/>
          <w:bCs/>
        </w:rPr>
      </w:pPr>
      <w:r w:rsidRPr="00725B81">
        <w:rPr>
          <w:b/>
          <w:bCs/>
        </w:rPr>
        <w:t>Bestune na Poznań Motor Show 2026: Poznaj przyszłość mobilności i odkryj naszą gamę modelową!</w:t>
      </w:r>
    </w:p>
    <w:p w14:paraId="2458F6D7" w14:textId="77777777" w:rsidR="00725B81" w:rsidRPr="00725B81" w:rsidRDefault="00725B81" w:rsidP="00725B81">
      <w:r w:rsidRPr="00725B81">
        <w:t>Już w kwietniu Międzynarodowe Targi Poznańskie staną się sercem motoryzacji, a marka Bestune będzie jednym z jego najważniejszych punktów. To doskonała okazja dla wszystkich entuzjastów nowoczesnego designu i innowacyjnych technologii, aby spotkać się z nami na żywo i poczuć komfort, jaki oferują nasze samochody.</w:t>
      </w:r>
    </w:p>
    <w:p w14:paraId="04025CC4" w14:textId="77777777" w:rsidR="00725B81" w:rsidRPr="00725B81" w:rsidRDefault="00725B81" w:rsidP="00725B81">
      <w:r w:rsidRPr="00725B81">
        <w:rPr>
          <w:b/>
          <w:bCs/>
        </w:rPr>
        <w:t>Podczas targów odwiedzający będą mogli:</w:t>
      </w:r>
    </w:p>
    <w:p w14:paraId="69AD89B1" w14:textId="5B3B2082" w:rsidR="00725B81" w:rsidRPr="00725B81" w:rsidRDefault="00725B81" w:rsidP="00725B81">
      <w:pPr>
        <w:numPr>
          <w:ilvl w:val="0"/>
          <w:numId w:val="1"/>
        </w:numPr>
      </w:pPr>
      <w:r w:rsidRPr="00725B81">
        <w:t xml:space="preserve">poznać z bliska  modele Bestune: </w:t>
      </w:r>
      <w:r w:rsidRPr="00725B81">
        <w:rPr>
          <w:b/>
          <w:bCs/>
        </w:rPr>
        <w:t>T77, T90 oraz B70</w:t>
      </w:r>
      <w:r w:rsidRPr="00725B81">
        <w:t>,</w:t>
      </w:r>
    </w:p>
    <w:p w14:paraId="418837DF" w14:textId="77777777" w:rsidR="00725B81" w:rsidRPr="00725B81" w:rsidRDefault="00725B81" w:rsidP="00725B81">
      <w:pPr>
        <w:numPr>
          <w:ilvl w:val="0"/>
          <w:numId w:val="1"/>
        </w:numPr>
      </w:pPr>
      <w:r w:rsidRPr="00725B81">
        <w:t>skonsultować się z naszymi doradcami i poznać szczegóły techniczne oraz aktualne oferty finansowania,</w:t>
      </w:r>
    </w:p>
    <w:p w14:paraId="67C4B2CE" w14:textId="77777777" w:rsidR="00725B81" w:rsidRPr="00725B81" w:rsidRDefault="00725B81" w:rsidP="00725B81">
      <w:pPr>
        <w:numPr>
          <w:ilvl w:val="0"/>
          <w:numId w:val="1"/>
        </w:numPr>
      </w:pPr>
      <w:r w:rsidRPr="00725B81">
        <w:t xml:space="preserve">dowiedzieć się więcej o trwającym konkursie, w którym do wygrania jest model </w:t>
      </w:r>
      <w:r w:rsidRPr="00725B81">
        <w:rPr>
          <w:b/>
          <w:bCs/>
        </w:rPr>
        <w:t>T77</w:t>
      </w:r>
      <w:r w:rsidRPr="00725B81">
        <w:t>.</w:t>
      </w:r>
    </w:p>
    <w:p w14:paraId="000C6800" w14:textId="77777777" w:rsidR="00725B81" w:rsidRPr="00725B81" w:rsidRDefault="00725B81" w:rsidP="00725B81">
      <w:r w:rsidRPr="00725B81">
        <w:pict w14:anchorId="311681B3">
          <v:rect id="_x0000_i1043" style="width:0;height:1.5pt" o:hralign="center" o:hrstd="t" o:hr="t" fillcolor="#a0a0a0" stroked="f"/>
        </w:pict>
      </w:r>
    </w:p>
    <w:p w14:paraId="76FE6F56" w14:textId="77777777" w:rsidR="00725B81" w:rsidRPr="00725B81" w:rsidRDefault="00725B81" w:rsidP="00725B81">
      <w:pPr>
        <w:rPr>
          <w:b/>
          <w:bCs/>
        </w:rPr>
      </w:pPr>
      <w:r w:rsidRPr="00725B81">
        <w:rPr>
          <w:b/>
          <w:bCs/>
        </w:rPr>
        <w:t>Poznaj modele Bestune dostępne w Polsce</w:t>
      </w:r>
    </w:p>
    <w:p w14:paraId="1A021DF2" w14:textId="532F0991" w:rsidR="00725B81" w:rsidRPr="00725B81" w:rsidRDefault="00725B81" w:rsidP="00725B81">
      <w:r w:rsidRPr="00725B81">
        <w:t xml:space="preserve">Nasza obecność na Poznań Motor Show to prezentacja trzech </w:t>
      </w:r>
      <w:r w:rsidR="00CF2D21">
        <w:t>modeli</w:t>
      </w:r>
      <w:r w:rsidRPr="00725B81">
        <w:t xml:space="preserve"> marki, które odpowiadają na zróżnicowane potrzeby polskich kierowców:</w:t>
      </w:r>
    </w:p>
    <w:p w14:paraId="5E439D29" w14:textId="77777777" w:rsidR="00725B81" w:rsidRPr="00725B81" w:rsidRDefault="00725B81" w:rsidP="00725B81">
      <w:pPr>
        <w:numPr>
          <w:ilvl w:val="0"/>
          <w:numId w:val="2"/>
        </w:numPr>
      </w:pPr>
      <w:r w:rsidRPr="00725B81">
        <w:rPr>
          <w:b/>
          <w:bCs/>
        </w:rPr>
        <w:t>Bestune T77:</w:t>
      </w:r>
      <w:r w:rsidRPr="00725B81">
        <w:t xml:space="preserve"> Stylowy i dynamiczny SUV segmentu C, który przyciąga wzrok odważną stylistyką i oferuje bogate wyposażenie już w standardzie. To właśnie ten model może stać się Twoją własnością w naszym aktualnym konkursie!</w:t>
      </w:r>
    </w:p>
    <w:p w14:paraId="62F11C56" w14:textId="77777777" w:rsidR="00725B81" w:rsidRPr="00725B81" w:rsidRDefault="00725B81" w:rsidP="00725B81">
      <w:pPr>
        <w:numPr>
          <w:ilvl w:val="0"/>
          <w:numId w:val="2"/>
        </w:numPr>
      </w:pPr>
      <w:r w:rsidRPr="00725B81">
        <w:rPr>
          <w:b/>
          <w:bCs/>
        </w:rPr>
        <w:t>Bestune T90:</w:t>
      </w:r>
      <w:r w:rsidRPr="00725B81">
        <w:t xml:space="preserve"> Nowoczesny, przestronny SUV, który definiuje komfort podróżowania. Wyposażony w najnowsze systemy bezpieczeństwa i zaawansowane multimedia, jest idealnym wyborem dla rodzin oraz osób ceniących technologiczną precyzję.</w:t>
      </w:r>
    </w:p>
    <w:p w14:paraId="56D90567" w14:textId="77777777" w:rsidR="00725B81" w:rsidRPr="00725B81" w:rsidRDefault="00725B81" w:rsidP="00725B81">
      <w:pPr>
        <w:numPr>
          <w:ilvl w:val="0"/>
          <w:numId w:val="2"/>
        </w:numPr>
      </w:pPr>
      <w:r w:rsidRPr="00725B81">
        <w:rPr>
          <w:b/>
          <w:bCs/>
        </w:rPr>
        <w:t>Bestune B70:</w:t>
      </w:r>
      <w:r w:rsidRPr="00725B81">
        <w:t xml:space="preserve"> Elegancki liftback o sportowej sylwetce, który łączy luksusowe wykończenie wnętrza z doskonałymi właściwościami jezdnymi. To propozycja dla tych, którzy szukają prestiżu i wyjątkowego charakteru na drodze.</w:t>
      </w:r>
    </w:p>
    <w:p w14:paraId="5EB12B6A" w14:textId="77777777" w:rsidR="00725B81" w:rsidRPr="00725B81" w:rsidRDefault="00725B81" w:rsidP="00725B81">
      <w:r w:rsidRPr="00725B81">
        <w:pict w14:anchorId="477A88D1">
          <v:rect id="_x0000_i1044" style="width:0;height:1.5pt" o:hralign="center" o:hrstd="t" o:hr="t" fillcolor="#a0a0a0" stroked="f"/>
        </w:pict>
      </w:r>
    </w:p>
    <w:p w14:paraId="4DDB6A08" w14:textId="77777777" w:rsidR="00725B81" w:rsidRPr="00725B81" w:rsidRDefault="00725B81" w:rsidP="00725B81">
      <w:pPr>
        <w:rPr>
          <w:b/>
          <w:bCs/>
        </w:rPr>
      </w:pPr>
      <w:r w:rsidRPr="00725B81">
        <w:rPr>
          <w:b/>
          <w:bCs/>
        </w:rPr>
        <w:t>Nie zapomnij o konkursie: Wygraj Bestune T77!</w:t>
      </w:r>
    </w:p>
    <w:p w14:paraId="757F9DA7" w14:textId="77777777" w:rsidR="00725B81" w:rsidRPr="00725B81" w:rsidRDefault="00725B81" w:rsidP="00725B81">
      <w:r w:rsidRPr="00725B81">
        <w:t xml:space="preserve">Przypominamy, że do </w:t>
      </w:r>
      <w:r w:rsidRPr="00725B81">
        <w:rPr>
          <w:b/>
          <w:bCs/>
        </w:rPr>
        <w:t>30 kwietnia 2026</w:t>
      </w:r>
      <w:r w:rsidRPr="00725B81">
        <w:t xml:space="preserve"> trwa nasz ogólnopolski konkurs. Aby zawalczyć o nagrodę główną – fabrycznie nowy samochód </w:t>
      </w:r>
      <w:r w:rsidRPr="00725B81">
        <w:rPr>
          <w:b/>
          <w:bCs/>
        </w:rPr>
        <w:t>Bestune T77 1.5 w wersji Business</w:t>
      </w:r>
      <w:r w:rsidRPr="00725B81">
        <w:t xml:space="preserve"> – wystarczy odwiedzić jeden z naszych salonów, odbyć jazdę testową i opisać swoje wrażenia. Szczegóły dotyczące konkursu oraz regulamin znajdą Państwo na naszej stronie internetowej oraz u przedstawicieli marki podczas targów w Poznaniu.</w:t>
      </w:r>
    </w:p>
    <w:p w14:paraId="3BD00D53" w14:textId="77777777" w:rsidR="00725B81" w:rsidRPr="00725B81" w:rsidRDefault="00725B81" w:rsidP="00725B81">
      <w:r w:rsidRPr="00725B81">
        <w:rPr>
          <w:b/>
          <w:bCs/>
        </w:rPr>
        <w:lastRenderedPageBreak/>
        <w:t>Do zobaczenia w Poznaniu!</w:t>
      </w:r>
      <w:r w:rsidRPr="00725B81">
        <w:t xml:space="preserve"> Szukajcie stoiska Bestune w halach wystawienniczych Poznań Motor Show.</w:t>
      </w:r>
    </w:p>
    <w:p w14:paraId="379BF428" w14:textId="77777777" w:rsidR="00725B81" w:rsidRPr="00725B81" w:rsidRDefault="00725B81" w:rsidP="00725B81">
      <w:r w:rsidRPr="00725B81">
        <w:pict w14:anchorId="42DF9D22">
          <v:rect id="_x0000_i1045" style="width:0;height:1.5pt" o:hralign="center" o:hrstd="t" o:hr="t" fillcolor="#a0a0a0" stroked="f"/>
        </w:pict>
      </w:r>
    </w:p>
    <w:p w14:paraId="74F2758D" w14:textId="77777777" w:rsidR="00725B81" w:rsidRPr="00725B81" w:rsidRDefault="00725B81" w:rsidP="00725B81">
      <w:pPr>
        <w:rPr>
          <w:b/>
          <w:bCs/>
        </w:rPr>
      </w:pPr>
      <w:r w:rsidRPr="00725B81">
        <w:rPr>
          <w:b/>
          <w:bCs/>
        </w:rPr>
        <w:t>O marce Bestune</w:t>
      </w:r>
    </w:p>
    <w:p w14:paraId="149485F5" w14:textId="77777777" w:rsidR="00725B81" w:rsidRPr="00725B81" w:rsidRDefault="00725B81" w:rsidP="00725B81">
      <w:r w:rsidRPr="00725B81">
        <w:t xml:space="preserve">Bestune to marka samochodów osobowych należąca do chińskiego koncernu </w:t>
      </w:r>
      <w:r w:rsidRPr="00725B81">
        <w:rPr>
          <w:b/>
          <w:bCs/>
        </w:rPr>
        <w:t>FAW (First Automobile Works)</w:t>
      </w:r>
      <w:r w:rsidRPr="00725B81">
        <w:t xml:space="preserve"> – giganta branży motoryzacyjnej z wieloletnim doświadczeniem. W Polsce Bestune stawia na dostarczanie nowoczesnych pojazdów, które łączą futurystyczny design, niezawodność oraz bezkonkurencyjny stosunek jakości do ceny.</w:t>
      </w:r>
    </w:p>
    <w:p w14:paraId="20E3B27E" w14:textId="77777777" w:rsidR="00725B81" w:rsidRPr="00725B81" w:rsidRDefault="00725B81" w:rsidP="00725B81">
      <w:r w:rsidRPr="00725B81">
        <w:t xml:space="preserve">Więcej informacji o modelach i lokalizacjach salonów na: </w:t>
      </w:r>
      <w:r w:rsidRPr="00725B81">
        <w:rPr>
          <w:b/>
          <w:bCs/>
        </w:rPr>
        <w:t>bestune-auto.pl</w:t>
      </w:r>
    </w:p>
    <w:p w14:paraId="5249DFA3" w14:textId="77777777" w:rsidR="000D6481" w:rsidRDefault="000D6481"/>
    <w:sectPr w:rsidR="000D6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62F7F"/>
    <w:multiLevelType w:val="multilevel"/>
    <w:tmpl w:val="923E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4F0B8A"/>
    <w:multiLevelType w:val="multilevel"/>
    <w:tmpl w:val="D7DA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5225316">
    <w:abstractNumId w:val="0"/>
  </w:num>
  <w:num w:numId="2" w16cid:durableId="1404331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B81"/>
    <w:rsid w:val="000D6481"/>
    <w:rsid w:val="00145ADD"/>
    <w:rsid w:val="004F7FEB"/>
    <w:rsid w:val="00570732"/>
    <w:rsid w:val="00725B81"/>
    <w:rsid w:val="00CF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C01DB"/>
  <w15:chartTrackingRefBased/>
  <w15:docId w15:val="{F2E4E41B-9C65-434D-BB77-B5DEC1C7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5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5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5B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5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5B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5B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5B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5B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5B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5B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5B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5B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5B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5B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5B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5B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5B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5B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5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5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5B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5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5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5B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5B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5B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5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5B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5B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D51FDA9877994E918052DA99232CBB" ma:contentTypeVersion="14" ma:contentTypeDescription="Utwórz nowy dokument." ma:contentTypeScope="" ma:versionID="eb2eb6615c5dbc21537aeace409ef802">
  <xsd:schema xmlns:xsd="http://www.w3.org/2001/XMLSchema" xmlns:xs="http://www.w3.org/2001/XMLSchema" xmlns:p="http://schemas.microsoft.com/office/2006/metadata/properties" xmlns:ns2="cf292711-a2da-47f9-9de6-234098ccce2a" xmlns:ns3="96b1ae6b-211f-435c-87bb-2c18002301b1" targetNamespace="http://schemas.microsoft.com/office/2006/metadata/properties" ma:root="true" ma:fieldsID="6198961fc5434cad38ac94b02a0c6d32" ns2:_="" ns3:_="">
    <xsd:import namespace="cf292711-a2da-47f9-9de6-234098ccce2a"/>
    <xsd:import namespace="96b1ae6b-211f-435c-87bb-2c18002301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92711-a2da-47f9-9de6-234098ccc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0f0847c-4fd5-460d-8b92-1969efbeec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1ae6b-211f-435c-87bb-2c18002301b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2a3cedd-5f2f-485c-9073-39dd7709f932}" ma:internalName="TaxCatchAll" ma:showField="CatchAllData" ma:web="96b1ae6b-211f-435c-87bb-2c18002301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92711-a2da-47f9-9de6-234098ccce2a">
      <Terms xmlns="http://schemas.microsoft.com/office/infopath/2007/PartnerControls"/>
    </lcf76f155ced4ddcb4097134ff3c332f>
    <TaxCatchAll xmlns="96b1ae6b-211f-435c-87bb-2c18002301b1" xsi:nil="true"/>
  </documentManagement>
</p:properties>
</file>

<file path=customXml/itemProps1.xml><?xml version="1.0" encoding="utf-8"?>
<ds:datastoreItem xmlns:ds="http://schemas.openxmlformats.org/officeDocument/2006/customXml" ds:itemID="{360853B7-190B-470E-A99A-C7609AD17AAB}"/>
</file>

<file path=customXml/itemProps2.xml><?xml version="1.0" encoding="utf-8"?>
<ds:datastoreItem xmlns:ds="http://schemas.openxmlformats.org/officeDocument/2006/customXml" ds:itemID="{A7971BDB-2A51-4C3C-823B-A2F6ADB6D854}"/>
</file>

<file path=customXml/itemProps3.xml><?xml version="1.0" encoding="utf-8"?>
<ds:datastoreItem xmlns:ds="http://schemas.openxmlformats.org/officeDocument/2006/customXml" ds:itemID="{8E2FBF89-9B2C-44A0-9132-F405D82EBE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337</Words>
  <Characters>2151</Characters>
  <Application>Microsoft Office Word</Application>
  <DocSecurity>0</DocSecurity>
  <Lines>42</Lines>
  <Paragraphs>19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Natasza Michniewicz</dc:creator>
  <cp:keywords/>
  <dc:description/>
  <cp:lastModifiedBy>Natasza Michniewicz</cp:lastModifiedBy>
  <cp:revision>2</cp:revision>
  <dcterms:created xsi:type="dcterms:W3CDTF">2026-03-25T14:35:00Z</dcterms:created>
  <dcterms:modified xsi:type="dcterms:W3CDTF">2026-03-25T14:41:00Z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0x010100D8D51FDA9877994E918052DA99232CBB</vt:lpwstr>
  </property>
</Properties>
</file>