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60713" w14:textId="77777777" w:rsidR="001B3BC7" w:rsidRPr="00896B7C" w:rsidRDefault="001B3BC7" w:rsidP="001B3BC7">
      <w:pPr>
        <w:spacing w:line="276" w:lineRule="auto"/>
        <w:jc w:val="both"/>
        <w:rPr>
          <w:rFonts w:ascii="Mazda Type" w:hAnsi="Mazda Type"/>
          <w:sz w:val="32"/>
          <w:szCs w:val="32"/>
        </w:rPr>
      </w:pPr>
    </w:p>
    <w:p w14:paraId="2144D4D2" w14:textId="248C6865" w:rsidR="00895031" w:rsidRDefault="001B3BC7" w:rsidP="001B3BC7">
      <w:pPr>
        <w:spacing w:line="276" w:lineRule="auto"/>
        <w:jc w:val="center"/>
        <w:rPr>
          <w:rFonts w:ascii="Mazda Type" w:hAnsi="Mazda Type"/>
          <w:sz w:val="32"/>
          <w:szCs w:val="32"/>
        </w:rPr>
      </w:pPr>
      <w:r w:rsidRPr="00896B7C">
        <w:rPr>
          <w:rFonts w:ascii="Mazda Type" w:hAnsi="Mazda Type"/>
          <w:sz w:val="32"/>
          <w:szCs w:val="32"/>
        </w:rPr>
        <w:t xml:space="preserve">Nowa Mazda6e </w:t>
      </w:r>
      <w:r w:rsidR="00895031">
        <w:rPr>
          <w:rFonts w:ascii="Mazda Type" w:hAnsi="Mazda Type"/>
          <w:sz w:val="32"/>
          <w:szCs w:val="32"/>
        </w:rPr>
        <w:t>gwiazdą Poznań Motor Show 2025</w:t>
      </w:r>
    </w:p>
    <w:p w14:paraId="12B4A93C" w14:textId="77777777" w:rsidR="001B3BC7" w:rsidRPr="00896B7C" w:rsidRDefault="001B3BC7" w:rsidP="001B3BC7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5C521910" w14:textId="77777777" w:rsidR="00E0558A" w:rsidRPr="00E0558A" w:rsidRDefault="00895031" w:rsidP="001B3BC7">
      <w:pPr>
        <w:adjustRightInd w:val="0"/>
        <w:spacing w:after="240"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E0558A">
        <w:rPr>
          <w:rFonts w:ascii="Mazda Type" w:hAnsi="Mazda Type"/>
          <w:bCs/>
          <w:sz w:val="22"/>
          <w:szCs w:val="22"/>
        </w:rPr>
        <w:t>Warszawa</w:t>
      </w:r>
      <w:r w:rsidR="001B3BC7" w:rsidRPr="00E0558A">
        <w:rPr>
          <w:rFonts w:ascii="Mazda Type" w:hAnsi="Mazda Type"/>
          <w:bCs/>
          <w:sz w:val="22"/>
          <w:szCs w:val="22"/>
        </w:rPr>
        <w:t xml:space="preserve">, </w:t>
      </w:r>
      <w:r w:rsidRPr="00E0558A">
        <w:rPr>
          <w:rFonts w:ascii="Mazda Type" w:hAnsi="Mazda Type"/>
          <w:bCs/>
          <w:sz w:val="22"/>
          <w:szCs w:val="22"/>
        </w:rPr>
        <w:t>10</w:t>
      </w:r>
      <w:r w:rsidR="001B3BC7" w:rsidRPr="00E0558A">
        <w:rPr>
          <w:rFonts w:ascii="Mazda Type" w:hAnsi="Mazda Type"/>
          <w:bCs/>
          <w:sz w:val="22"/>
          <w:szCs w:val="22"/>
          <w:vertAlign w:val="superscript"/>
        </w:rPr>
        <w:t xml:space="preserve"> </w:t>
      </w:r>
      <w:r w:rsidRPr="00E0558A">
        <w:rPr>
          <w:rFonts w:ascii="Mazda Type" w:hAnsi="Mazda Type"/>
          <w:bCs/>
          <w:sz w:val="22"/>
          <w:szCs w:val="22"/>
        </w:rPr>
        <w:t>marca</w:t>
      </w:r>
      <w:r w:rsidR="001B3BC7" w:rsidRPr="00E0558A">
        <w:rPr>
          <w:rFonts w:ascii="Mazda Type" w:hAnsi="Mazda Type"/>
          <w:bCs/>
          <w:sz w:val="22"/>
          <w:szCs w:val="22"/>
        </w:rPr>
        <w:t xml:space="preserve"> 2025 r</w:t>
      </w:r>
      <w:r w:rsidR="001B3BC7" w:rsidRPr="00E0558A">
        <w:rPr>
          <w:rFonts w:ascii="Mazda Type" w:hAnsi="Mazda Type"/>
          <w:bCs/>
          <w:kern w:val="2"/>
          <w:sz w:val="22"/>
          <w:szCs w:val="22"/>
          <w:lang w:eastAsia="ja-JP"/>
        </w:rPr>
        <w:t>.</w:t>
      </w:r>
      <w:r w:rsidR="001B3BC7" w:rsidRPr="00E0558A">
        <w:rPr>
          <w:rFonts w:ascii="Mazda Type" w:hAnsi="Mazda Type"/>
          <w:kern w:val="2"/>
          <w:sz w:val="22"/>
          <w:szCs w:val="22"/>
          <w:lang w:eastAsia="ja-JP"/>
        </w:rPr>
        <w:t xml:space="preserve">  </w:t>
      </w:r>
    </w:p>
    <w:p w14:paraId="37CD2D0D" w14:textId="3350B9B5" w:rsidR="001B3BC7" w:rsidRDefault="00895031" w:rsidP="001B3BC7">
      <w:pPr>
        <w:adjustRightInd w:val="0"/>
        <w:spacing w:after="240" w:line="276" w:lineRule="auto"/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kern w:val="2"/>
          <w:sz w:val="22"/>
          <w:szCs w:val="22"/>
          <w:lang w:eastAsia="ja-JP"/>
        </w:rPr>
        <w:t>N</w:t>
      </w:r>
      <w:r w:rsidR="001B3BC7" w:rsidRPr="00896B7C">
        <w:rPr>
          <w:rFonts w:ascii="Mazda Type" w:hAnsi="Mazda Type"/>
          <w:kern w:val="2"/>
          <w:sz w:val="22"/>
          <w:szCs w:val="22"/>
          <w:lang w:eastAsia="ja-JP"/>
        </w:rPr>
        <w:t xml:space="preserve">owa Mazda6e </w:t>
      </w:r>
      <w:r>
        <w:rPr>
          <w:rFonts w:ascii="Mazda Type" w:hAnsi="Mazda Type"/>
          <w:kern w:val="2"/>
          <w:sz w:val="22"/>
          <w:szCs w:val="22"/>
          <w:lang w:eastAsia="ja-JP"/>
        </w:rPr>
        <w:t>zostanie premierowo zaprezentowana polskiej publicznoś</w:t>
      </w:r>
      <w:r w:rsidR="0011488E">
        <w:rPr>
          <w:rFonts w:ascii="Mazda Type" w:hAnsi="Mazda Type"/>
          <w:kern w:val="2"/>
          <w:sz w:val="22"/>
          <w:szCs w:val="22"/>
          <w:lang w:eastAsia="ja-JP"/>
        </w:rPr>
        <w:t>ci</w:t>
      </w:r>
      <w:r>
        <w:rPr>
          <w:rFonts w:ascii="Mazda Type" w:hAnsi="Mazda Type"/>
          <w:kern w:val="2"/>
          <w:sz w:val="22"/>
          <w:szCs w:val="22"/>
          <w:lang w:eastAsia="ja-JP"/>
        </w:rPr>
        <w:t xml:space="preserve"> podczas tegorocznej edycji targów </w:t>
      </w:r>
      <w:hyperlink r:id="rId8" w:history="1">
        <w:r w:rsidRPr="00E0558A">
          <w:rPr>
            <w:rStyle w:val="Hipercze"/>
            <w:rFonts w:ascii="Mazda Type" w:hAnsi="Mazda Type"/>
            <w:kern w:val="2"/>
            <w:sz w:val="22"/>
            <w:szCs w:val="22"/>
            <w:lang w:eastAsia="ja-JP"/>
          </w:rPr>
          <w:t>Poznań Moto</w:t>
        </w:r>
        <w:r w:rsidRPr="00E0558A">
          <w:rPr>
            <w:rStyle w:val="Hipercze"/>
            <w:rFonts w:ascii="Mazda Type" w:hAnsi="Mazda Type"/>
            <w:kern w:val="2"/>
            <w:sz w:val="22"/>
            <w:szCs w:val="22"/>
            <w:lang w:eastAsia="ja-JP"/>
          </w:rPr>
          <w:t>r</w:t>
        </w:r>
        <w:r w:rsidRPr="00E0558A">
          <w:rPr>
            <w:rStyle w:val="Hipercze"/>
            <w:rFonts w:ascii="Mazda Type" w:hAnsi="Mazda Type"/>
            <w:kern w:val="2"/>
            <w:sz w:val="22"/>
            <w:szCs w:val="22"/>
            <w:lang w:eastAsia="ja-JP"/>
          </w:rPr>
          <w:t xml:space="preserve"> Sh</w:t>
        </w:r>
        <w:bookmarkStart w:id="0" w:name="_GoBack"/>
        <w:bookmarkEnd w:id="0"/>
        <w:r w:rsidRPr="00E0558A">
          <w:rPr>
            <w:rStyle w:val="Hipercze"/>
            <w:rFonts w:ascii="Mazda Type" w:hAnsi="Mazda Type"/>
            <w:kern w:val="2"/>
            <w:sz w:val="22"/>
            <w:szCs w:val="22"/>
            <w:lang w:eastAsia="ja-JP"/>
          </w:rPr>
          <w:t>ow</w:t>
        </w:r>
      </w:hyperlink>
      <w:r>
        <w:rPr>
          <w:rFonts w:ascii="Mazda Type" w:hAnsi="Mazda Type"/>
          <w:kern w:val="2"/>
          <w:sz w:val="22"/>
          <w:szCs w:val="22"/>
          <w:lang w:eastAsia="ja-JP"/>
        </w:rPr>
        <w:t>, które odbędą się w dniach 2</w:t>
      </w:r>
      <w:r w:rsidR="002E2447">
        <w:rPr>
          <w:rFonts w:ascii="Mazda Type" w:hAnsi="Mazda Type"/>
          <w:kern w:val="2"/>
          <w:sz w:val="22"/>
          <w:szCs w:val="22"/>
          <w:lang w:eastAsia="ja-JP"/>
        </w:rPr>
        <w:t>4</w:t>
      </w:r>
      <w:r>
        <w:rPr>
          <w:rFonts w:ascii="Mazda Type" w:hAnsi="Mazda Type"/>
          <w:kern w:val="2"/>
          <w:sz w:val="22"/>
          <w:szCs w:val="22"/>
          <w:lang w:eastAsia="ja-JP"/>
        </w:rPr>
        <w:t>-2</w:t>
      </w:r>
      <w:r w:rsidR="002E2447">
        <w:rPr>
          <w:rFonts w:ascii="Mazda Type" w:hAnsi="Mazda Type"/>
          <w:kern w:val="2"/>
          <w:sz w:val="22"/>
          <w:szCs w:val="22"/>
          <w:lang w:eastAsia="ja-JP"/>
        </w:rPr>
        <w:t>7</w:t>
      </w:r>
      <w:r>
        <w:rPr>
          <w:rFonts w:ascii="Mazda Type" w:hAnsi="Mazda Type"/>
          <w:kern w:val="2"/>
          <w:sz w:val="22"/>
          <w:szCs w:val="22"/>
          <w:lang w:eastAsia="ja-JP"/>
        </w:rPr>
        <w:t xml:space="preserve"> kwietnia. </w:t>
      </w:r>
      <w:r w:rsidR="001B3BC7" w:rsidRPr="00896B7C">
        <w:rPr>
          <w:rFonts w:ascii="Mazda Type" w:hAnsi="Mazda Type"/>
          <w:kern w:val="2"/>
          <w:sz w:val="22"/>
          <w:szCs w:val="22"/>
          <w:lang w:eastAsia="ja-JP"/>
        </w:rPr>
        <w:t>T</w:t>
      </w:r>
      <w:r w:rsidR="001B3BC7" w:rsidRPr="00896B7C">
        <w:rPr>
          <w:rFonts w:ascii="Mazda Type" w:hAnsi="Mazda Type"/>
          <w:sz w:val="22"/>
          <w:szCs w:val="22"/>
        </w:rPr>
        <w:t xml:space="preserve">en pięciodrzwiowy </w:t>
      </w:r>
      <w:proofErr w:type="spellStart"/>
      <w:r w:rsidR="001B3BC7" w:rsidRPr="00896B7C">
        <w:rPr>
          <w:rFonts w:ascii="Mazda Type" w:hAnsi="Mazda Type"/>
          <w:sz w:val="22"/>
          <w:szCs w:val="22"/>
        </w:rPr>
        <w:t>hatchback</w:t>
      </w:r>
      <w:proofErr w:type="spellEnd"/>
      <w:r w:rsidR="00816664">
        <w:rPr>
          <w:rFonts w:ascii="Mazda Type" w:hAnsi="Mazda Type"/>
          <w:sz w:val="22"/>
          <w:szCs w:val="22"/>
        </w:rPr>
        <w:t xml:space="preserve"> segmentu D</w:t>
      </w:r>
      <w:r w:rsidR="001B3BC7" w:rsidRPr="00896B7C">
        <w:rPr>
          <w:rFonts w:ascii="Mazda Type" w:hAnsi="Mazda Type"/>
          <w:sz w:val="22"/>
          <w:szCs w:val="22"/>
        </w:rPr>
        <w:t xml:space="preserve"> z opcją szybkiego ładowania jest najnowszym samochodem Mazdy z napędem elektrycznym</w:t>
      </w:r>
      <w:r w:rsidR="0031177C">
        <w:rPr>
          <w:rFonts w:ascii="Mazda Type" w:hAnsi="Mazda Type"/>
          <w:sz w:val="22"/>
          <w:szCs w:val="22"/>
        </w:rPr>
        <w:t xml:space="preserve"> i</w:t>
      </w:r>
      <w:r w:rsidR="00793515">
        <w:rPr>
          <w:rFonts w:ascii="Mazda Type" w:hAnsi="Mazda Type"/>
          <w:sz w:val="22"/>
          <w:szCs w:val="22"/>
        </w:rPr>
        <w:t xml:space="preserve"> wyznacza śmiało kierunek ewolucji gamy modelowej marki.</w:t>
      </w:r>
    </w:p>
    <w:p w14:paraId="4638765A" w14:textId="12AF4D72" w:rsidR="004A547F" w:rsidRDefault="000476FD" w:rsidP="004A547F">
      <w:pPr>
        <w:adjustRightInd w:val="0"/>
        <w:spacing w:after="240" w:line="276" w:lineRule="auto"/>
        <w:jc w:val="both"/>
        <w:rPr>
          <w:rFonts w:ascii="Mazda Type" w:hAnsi="Mazda Type"/>
          <w:sz w:val="22"/>
          <w:szCs w:val="22"/>
        </w:rPr>
      </w:pPr>
      <w:r w:rsidRPr="00E0558A">
        <w:rPr>
          <w:rFonts w:ascii="Mazda Type" w:hAnsi="Mazda Type"/>
          <w:i/>
          <w:sz w:val="22"/>
          <w:szCs w:val="22"/>
        </w:rPr>
        <w:t>„</w:t>
      </w:r>
      <w:r w:rsidR="00124488" w:rsidRPr="00E0558A">
        <w:rPr>
          <w:rFonts w:ascii="Mazda Type" w:hAnsi="Mazda Type"/>
          <w:i/>
          <w:sz w:val="22"/>
          <w:szCs w:val="22"/>
        </w:rPr>
        <w:t>P</w:t>
      </w:r>
      <w:r w:rsidRPr="00E0558A">
        <w:rPr>
          <w:rFonts w:ascii="Mazda Type" w:hAnsi="Mazda Type"/>
          <w:i/>
          <w:sz w:val="22"/>
          <w:szCs w:val="22"/>
        </w:rPr>
        <w:t>olska premiera Mazdy 6e w Poznaniu jest ważnym etapem w budowaniu kompleksowej gamy modelowej naszej marki</w:t>
      </w:r>
      <w:r w:rsidR="00897167" w:rsidRPr="00E0558A">
        <w:rPr>
          <w:rFonts w:ascii="Mazda Type" w:hAnsi="Mazda Type"/>
          <w:i/>
          <w:sz w:val="22"/>
          <w:szCs w:val="22"/>
        </w:rPr>
        <w:t xml:space="preserve"> w ramach strategii Multi-Solution oferującej różne rodzaje napędów dopasowanych do </w:t>
      </w:r>
      <w:r w:rsidR="00124488" w:rsidRPr="00E0558A">
        <w:rPr>
          <w:rFonts w:ascii="Mazda Type" w:hAnsi="Mazda Type"/>
          <w:i/>
          <w:sz w:val="22"/>
          <w:szCs w:val="22"/>
        </w:rPr>
        <w:t>oczekiwań</w:t>
      </w:r>
      <w:r w:rsidR="00897167" w:rsidRPr="00E0558A">
        <w:rPr>
          <w:rFonts w:ascii="Mazda Type" w:hAnsi="Mazda Type"/>
          <w:i/>
          <w:sz w:val="22"/>
          <w:szCs w:val="22"/>
        </w:rPr>
        <w:t xml:space="preserve"> klientów</w:t>
      </w:r>
      <w:r w:rsidR="00124488" w:rsidRPr="00E0558A">
        <w:rPr>
          <w:rFonts w:ascii="Mazda Type" w:hAnsi="Mazda Type"/>
          <w:i/>
          <w:sz w:val="22"/>
          <w:szCs w:val="22"/>
        </w:rPr>
        <w:t xml:space="preserve"> i</w:t>
      </w:r>
      <w:r w:rsidR="00897167" w:rsidRPr="00E0558A">
        <w:rPr>
          <w:rFonts w:ascii="Mazda Type" w:hAnsi="Mazda Type"/>
          <w:i/>
          <w:sz w:val="22"/>
          <w:szCs w:val="22"/>
        </w:rPr>
        <w:t xml:space="preserve"> lokalnej infrastruktury</w:t>
      </w:r>
      <w:r w:rsidR="004A547F" w:rsidRPr="00E0558A">
        <w:rPr>
          <w:rFonts w:ascii="Mazda Type" w:hAnsi="Mazda Type"/>
          <w:i/>
          <w:sz w:val="22"/>
          <w:szCs w:val="22"/>
        </w:rPr>
        <w:t>.</w:t>
      </w:r>
      <w:r w:rsidR="00124488" w:rsidRPr="00E0558A">
        <w:rPr>
          <w:rFonts w:ascii="Mazda Type" w:hAnsi="Mazda Type"/>
          <w:i/>
          <w:sz w:val="22"/>
          <w:szCs w:val="22"/>
        </w:rPr>
        <w:t xml:space="preserve"> Nowoczesny samochód elektryczny z mocą ładowania do 200 kW będzie świetnym uzupełnieniem oferty, w której mamy dziś silniki benzynowe, Diesla, rozwiązania hybrydowe MHEV, PHEV oraz EREV</w:t>
      </w:r>
      <w:r w:rsidR="004A547F" w:rsidRPr="00E0558A">
        <w:rPr>
          <w:rFonts w:ascii="Mazda Type" w:hAnsi="Mazda Type"/>
          <w:i/>
          <w:sz w:val="22"/>
          <w:szCs w:val="22"/>
        </w:rPr>
        <w:t>”</w:t>
      </w:r>
      <w:r w:rsidR="004A547F">
        <w:rPr>
          <w:rFonts w:ascii="Mazda Type" w:hAnsi="Mazda Type"/>
          <w:sz w:val="22"/>
          <w:szCs w:val="22"/>
        </w:rPr>
        <w:t xml:space="preserve"> – mówi Szymon Sołtysik, Dyrektor PR Mazda Motor Poland. </w:t>
      </w:r>
    </w:p>
    <w:p w14:paraId="499A6BC8" w14:textId="6A3ADB23" w:rsidR="00124488" w:rsidRPr="00124488" w:rsidRDefault="00897167" w:rsidP="00897167">
      <w:pPr>
        <w:adjustRightInd w:val="0"/>
        <w:spacing w:after="240" w:line="276" w:lineRule="auto"/>
        <w:jc w:val="both"/>
        <w:rPr>
          <w:rFonts w:ascii="Mazda Type" w:hAnsi="Mazda Type" w:cs="Arial"/>
          <w:sz w:val="22"/>
          <w:szCs w:val="22"/>
        </w:rPr>
      </w:pPr>
      <w:r w:rsidRPr="001E586E">
        <w:rPr>
          <w:rFonts w:ascii="Mazda Type" w:hAnsi="Mazda Type"/>
          <w:sz w:val="22"/>
          <w:szCs w:val="22"/>
        </w:rPr>
        <w:t>Nowa Mazda6e</w:t>
      </w:r>
      <w:r>
        <w:rPr>
          <w:rFonts w:ascii="Mazda Type" w:hAnsi="Mazda Type"/>
          <w:sz w:val="22"/>
          <w:szCs w:val="22"/>
        </w:rPr>
        <w:t xml:space="preserve"> kontynuuje legendę znanej i lubianej Mazdy 6 i </w:t>
      </w:r>
      <w:r w:rsidRPr="00896B7C">
        <w:rPr>
          <w:rFonts w:ascii="Mazda Type" w:hAnsi="Mazda Type"/>
          <w:sz w:val="22"/>
          <w:szCs w:val="22"/>
        </w:rPr>
        <w:t>łączy w sobie</w:t>
      </w:r>
      <w:r>
        <w:rPr>
          <w:rFonts w:ascii="Mazda Type" w:hAnsi="Mazda Type"/>
          <w:sz w:val="22"/>
          <w:szCs w:val="22"/>
        </w:rPr>
        <w:t xml:space="preserve"> inspiracje</w:t>
      </w:r>
      <w:r w:rsidRPr="00896B7C">
        <w:rPr>
          <w:rFonts w:ascii="Mazda Type" w:hAnsi="Mazda Type"/>
          <w:sz w:val="22"/>
          <w:szCs w:val="22"/>
        </w:rPr>
        <w:t xml:space="preserve"> japoński</w:t>
      </w:r>
      <w:r>
        <w:rPr>
          <w:rFonts w:ascii="Mazda Type" w:hAnsi="Mazda Type"/>
          <w:sz w:val="22"/>
          <w:szCs w:val="22"/>
        </w:rPr>
        <w:t>m</w:t>
      </w:r>
      <w:r w:rsidRPr="00896B7C">
        <w:rPr>
          <w:rFonts w:ascii="Mazda Type" w:hAnsi="Mazda Type"/>
          <w:sz w:val="22"/>
          <w:szCs w:val="22"/>
        </w:rPr>
        <w:t xml:space="preserve"> rzemiosł</w:t>
      </w:r>
      <w:r>
        <w:rPr>
          <w:rFonts w:ascii="Mazda Type" w:hAnsi="Mazda Type"/>
          <w:sz w:val="22"/>
          <w:szCs w:val="22"/>
        </w:rPr>
        <w:t>em</w:t>
      </w:r>
      <w:r w:rsidRPr="00896B7C">
        <w:rPr>
          <w:rFonts w:ascii="Mazda Type" w:hAnsi="Mazda Type"/>
          <w:sz w:val="22"/>
          <w:szCs w:val="22"/>
        </w:rPr>
        <w:t xml:space="preserve"> z przemyślanym designem i najnowszą technologią</w:t>
      </w:r>
      <w:r>
        <w:rPr>
          <w:rFonts w:ascii="Mazda Type" w:hAnsi="Mazda Type"/>
          <w:sz w:val="22"/>
          <w:szCs w:val="22"/>
        </w:rPr>
        <w:t xml:space="preserve">. Elegancka bryła nadwozia kryje </w:t>
      </w:r>
      <w:r w:rsidRPr="001E586E">
        <w:rPr>
          <w:rFonts w:ascii="Mazda Type" w:hAnsi="Mazda Type"/>
          <w:sz w:val="22"/>
          <w:szCs w:val="22"/>
        </w:rPr>
        <w:t>jasne, przestronne wnętrze zaprojektowane w duchu minimalistycznej elegancji</w:t>
      </w:r>
      <w:r w:rsidRPr="00896B7C">
        <w:rPr>
          <w:rStyle w:val="normaltextrun"/>
          <w:rFonts w:ascii="Mazda Type" w:hAnsi="Mazda Type" w:cs="Arial"/>
          <w:sz w:val="22"/>
          <w:szCs w:val="22"/>
        </w:rPr>
        <w:t xml:space="preserve">. </w:t>
      </w:r>
      <w:r w:rsidR="00124488">
        <w:rPr>
          <w:rFonts w:ascii="Mazda Type" w:hAnsi="Mazda Type"/>
          <w:sz w:val="22"/>
          <w:szCs w:val="22"/>
        </w:rPr>
        <w:t xml:space="preserve">W polskich salonach sprzedaży </w:t>
      </w:r>
      <w:r w:rsidR="00124488" w:rsidRPr="00896B7C">
        <w:rPr>
          <w:rFonts w:ascii="Mazda Type" w:hAnsi="Mazda Type"/>
          <w:b/>
          <w:bCs/>
          <w:kern w:val="2"/>
          <w:sz w:val="22"/>
          <w:szCs w:val="22"/>
          <w:lang w:eastAsia="ja-JP"/>
        </w:rPr>
        <w:t>Mazda6e</w:t>
      </w:r>
      <w:r w:rsidR="00124488" w:rsidRPr="00896B7C">
        <w:rPr>
          <w:rStyle w:val="Odwoanieprzypisudolnego"/>
          <w:rFonts w:ascii="Mazda Type" w:hAnsi="Mazda Type"/>
          <w:b/>
          <w:bCs/>
          <w:kern w:val="2"/>
          <w:sz w:val="22"/>
          <w:szCs w:val="22"/>
          <w:lang w:val="en-US" w:eastAsia="ja-JP"/>
        </w:rPr>
        <w:footnoteReference w:id="1"/>
      </w:r>
      <w:r w:rsidR="00124488" w:rsidRPr="004063E0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124488">
        <w:rPr>
          <w:rFonts w:ascii="Mazda Type" w:hAnsi="Mazda Type"/>
          <w:sz w:val="22"/>
          <w:szCs w:val="22"/>
        </w:rPr>
        <w:t xml:space="preserve">dostępna będzie już latem tego roku, a w ofercie </w:t>
      </w:r>
      <w:r w:rsidR="00124488">
        <w:rPr>
          <w:rFonts w:ascii="Mazda Type" w:hAnsi="Mazda Type"/>
          <w:kern w:val="2"/>
          <w:sz w:val="22"/>
          <w:szCs w:val="22"/>
          <w:lang w:eastAsia="ja-JP"/>
        </w:rPr>
        <w:t xml:space="preserve">znajdą się </w:t>
      </w:r>
      <w:r w:rsidR="00124488" w:rsidRPr="00896B7C">
        <w:rPr>
          <w:rFonts w:ascii="Mazda Type" w:hAnsi="Mazda Type"/>
          <w:sz w:val="22"/>
          <w:szCs w:val="22"/>
        </w:rPr>
        <w:t>dw</w:t>
      </w:r>
      <w:r w:rsidR="00124488">
        <w:rPr>
          <w:rFonts w:ascii="Mazda Type" w:hAnsi="Mazda Type"/>
          <w:sz w:val="22"/>
          <w:szCs w:val="22"/>
        </w:rPr>
        <w:t>a</w:t>
      </w:r>
      <w:r w:rsidR="00124488" w:rsidRPr="00896B7C">
        <w:rPr>
          <w:rFonts w:ascii="Mazda Type" w:hAnsi="Mazda Type"/>
          <w:sz w:val="22"/>
          <w:szCs w:val="22"/>
        </w:rPr>
        <w:t xml:space="preserve"> układ</w:t>
      </w:r>
      <w:r w:rsidR="00124488">
        <w:rPr>
          <w:rFonts w:ascii="Mazda Type" w:hAnsi="Mazda Type"/>
          <w:sz w:val="22"/>
          <w:szCs w:val="22"/>
        </w:rPr>
        <w:t>y</w:t>
      </w:r>
      <w:r w:rsidR="00124488" w:rsidRPr="00896B7C">
        <w:rPr>
          <w:rFonts w:ascii="Mazda Type" w:hAnsi="Mazda Type"/>
          <w:sz w:val="22"/>
          <w:szCs w:val="22"/>
        </w:rPr>
        <w:t xml:space="preserve"> napędow</w:t>
      </w:r>
      <w:r w:rsidR="00124488">
        <w:rPr>
          <w:rFonts w:ascii="Mazda Type" w:hAnsi="Mazda Type"/>
          <w:sz w:val="22"/>
          <w:szCs w:val="22"/>
        </w:rPr>
        <w:t>e do wyboru: z</w:t>
      </w:r>
      <w:r w:rsidR="00124488" w:rsidRPr="00896B7C">
        <w:rPr>
          <w:rFonts w:ascii="Mazda Type" w:hAnsi="Mazda Type"/>
          <w:sz w:val="22"/>
          <w:szCs w:val="22"/>
        </w:rPr>
        <w:t xml:space="preserve"> akumulator</w:t>
      </w:r>
      <w:r w:rsidR="00124488">
        <w:rPr>
          <w:rFonts w:ascii="Mazda Type" w:hAnsi="Mazda Type"/>
          <w:sz w:val="22"/>
          <w:szCs w:val="22"/>
        </w:rPr>
        <w:t>em</w:t>
      </w:r>
      <w:r w:rsidR="00124488" w:rsidRPr="00896B7C">
        <w:rPr>
          <w:rFonts w:ascii="Mazda Type" w:hAnsi="Mazda Type"/>
          <w:sz w:val="22"/>
          <w:szCs w:val="22"/>
        </w:rPr>
        <w:t xml:space="preserve"> o pojemności 68,8 kWh zapewniający</w:t>
      </w:r>
      <w:r w:rsidR="00124488">
        <w:rPr>
          <w:rFonts w:ascii="Mazda Type" w:hAnsi="Mazda Type"/>
          <w:sz w:val="22"/>
          <w:szCs w:val="22"/>
        </w:rPr>
        <w:t>m</w:t>
      </w:r>
      <w:r w:rsidR="00124488" w:rsidRPr="00896B7C">
        <w:rPr>
          <w:rFonts w:ascii="Mazda Type" w:hAnsi="Mazda Type"/>
          <w:sz w:val="22"/>
          <w:szCs w:val="22"/>
        </w:rPr>
        <w:t xml:space="preserve"> zasięg jazdy do </w:t>
      </w:r>
      <w:r w:rsidR="00124488" w:rsidRPr="00896B7C">
        <w:rPr>
          <w:rFonts w:ascii="Mazda Type" w:hAnsi="Mazda Type"/>
          <w:kern w:val="2"/>
          <w:sz w:val="22"/>
          <w:szCs w:val="22"/>
          <w:lang w:eastAsia="ja-JP"/>
        </w:rPr>
        <w:t>479 km</w:t>
      </w:r>
      <w:r w:rsidR="00124488" w:rsidRPr="00896B7C">
        <w:rPr>
          <w:rStyle w:val="Odwoanieprzypisudolnego"/>
          <w:rFonts w:ascii="Mazda Type" w:hAnsi="Mazda Type"/>
          <w:kern w:val="2"/>
          <w:sz w:val="22"/>
          <w:szCs w:val="22"/>
          <w:lang w:val="en-US" w:eastAsia="ja-JP"/>
        </w:rPr>
        <w:footnoteReference w:id="2"/>
      </w:r>
      <w:r w:rsidR="00124488">
        <w:rPr>
          <w:rFonts w:ascii="Mazda Type" w:hAnsi="Mazda Type"/>
          <w:sz w:val="22"/>
          <w:szCs w:val="22"/>
        </w:rPr>
        <w:t xml:space="preserve"> oraz </w:t>
      </w:r>
      <w:r w:rsidR="00124488" w:rsidRPr="00896B7C">
        <w:rPr>
          <w:rFonts w:ascii="Mazda Type" w:hAnsi="Mazda Type"/>
          <w:b/>
          <w:bCs/>
          <w:sz w:val="22"/>
          <w:szCs w:val="22"/>
        </w:rPr>
        <w:t xml:space="preserve">Mazda6e </w:t>
      </w:r>
      <w:proofErr w:type="spellStart"/>
      <w:r w:rsidR="00124488" w:rsidRPr="00896B7C">
        <w:rPr>
          <w:rFonts w:ascii="Mazda Type" w:hAnsi="Mazda Type"/>
          <w:b/>
          <w:bCs/>
          <w:sz w:val="22"/>
          <w:szCs w:val="22"/>
        </w:rPr>
        <w:t>Long</w:t>
      </w:r>
      <w:proofErr w:type="spellEnd"/>
      <w:r w:rsidR="00124488" w:rsidRPr="00896B7C">
        <w:rPr>
          <w:rFonts w:ascii="Mazda Type" w:hAnsi="Mazda Type"/>
          <w:b/>
          <w:bCs/>
          <w:sz w:val="22"/>
          <w:szCs w:val="22"/>
        </w:rPr>
        <w:t xml:space="preserve"> </w:t>
      </w:r>
      <w:proofErr w:type="spellStart"/>
      <w:r w:rsidR="00124488" w:rsidRPr="00896B7C">
        <w:rPr>
          <w:rFonts w:ascii="Mazda Type" w:hAnsi="Mazda Type"/>
          <w:b/>
          <w:bCs/>
          <w:sz w:val="22"/>
          <w:szCs w:val="22"/>
        </w:rPr>
        <w:t>Range</w:t>
      </w:r>
      <w:proofErr w:type="spellEnd"/>
      <w:r w:rsidR="00124488" w:rsidRPr="00314A82">
        <w:rPr>
          <w:rStyle w:val="Odwoanieprzypisudolnego"/>
          <w:rFonts w:ascii="Mazda Type" w:hAnsi="Mazda Type"/>
          <w:sz w:val="22"/>
          <w:szCs w:val="22"/>
        </w:rPr>
        <w:footnoteReference w:id="3"/>
      </w:r>
      <w:r w:rsidR="00124488" w:rsidRPr="00896B7C">
        <w:rPr>
          <w:rFonts w:ascii="Mazda Type" w:hAnsi="Mazda Type"/>
          <w:sz w:val="22"/>
          <w:szCs w:val="22"/>
        </w:rPr>
        <w:t xml:space="preserve"> z akumulatorem o większej pojemności (80 kWh), </w:t>
      </w:r>
      <w:r w:rsidR="00124488">
        <w:rPr>
          <w:rFonts w:ascii="Mazda Type" w:hAnsi="Mazda Type"/>
          <w:sz w:val="22"/>
          <w:szCs w:val="22"/>
        </w:rPr>
        <w:t xml:space="preserve">zwiększającym </w:t>
      </w:r>
      <w:r w:rsidR="00124488" w:rsidRPr="00896B7C">
        <w:rPr>
          <w:rFonts w:ascii="Mazda Type" w:hAnsi="Mazda Type"/>
          <w:sz w:val="22"/>
          <w:szCs w:val="22"/>
        </w:rPr>
        <w:t>zasięg jazdy do 552 km</w:t>
      </w:r>
      <w:r w:rsidR="00124488">
        <w:rPr>
          <w:rFonts w:ascii="Mazda Type" w:hAnsi="Mazda Type"/>
          <w:sz w:val="22"/>
          <w:szCs w:val="22"/>
        </w:rPr>
        <w:t>. Ogłoszenie cen i rozpoczęcie przyjmowania zamówień planowane jest na koniec marca.</w:t>
      </w:r>
    </w:p>
    <w:p w14:paraId="20A63D31" w14:textId="66E9820A" w:rsidR="00037F81" w:rsidRPr="00124488" w:rsidRDefault="00897167" w:rsidP="00124488">
      <w:pPr>
        <w:adjustRightInd w:val="0"/>
        <w:spacing w:after="240" w:line="276" w:lineRule="auto"/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 xml:space="preserve">Stoisko Mazdy podczas tegorocznej edycji targów Motor Show zlokalizowane zostanie w hali 6. </w:t>
      </w:r>
      <w:r w:rsidR="00124488">
        <w:rPr>
          <w:rFonts w:ascii="Mazda Type" w:hAnsi="Mazda Type"/>
          <w:sz w:val="22"/>
          <w:szCs w:val="22"/>
        </w:rPr>
        <w:t>Obok</w:t>
      </w:r>
      <w:r>
        <w:rPr>
          <w:rFonts w:ascii="Mazda Type" w:hAnsi="Mazda Type"/>
          <w:sz w:val="22"/>
          <w:szCs w:val="22"/>
        </w:rPr>
        <w:t xml:space="preserve"> premierowej Mazdy 6e zaprezentowane zostaną pozostałe modele marki – flagowe SUV-y Mazda CX-60 i CX-80, bestsellerowa Mazda CX-30, kompaktowa Mazda3 i ikona wśród roadsterów – Mazda MX-5.</w:t>
      </w:r>
    </w:p>
    <w:sectPr w:rsidR="00037F81" w:rsidRPr="00124488" w:rsidSect="001B3BC7">
      <w:headerReference w:type="even" r:id="rId9"/>
      <w:headerReference w:type="default" r:id="rId10"/>
      <w:footerReference w:type="default" r:id="rId11"/>
      <w:headerReference w:type="first" r:id="rId12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9F0B3B" w14:textId="77777777" w:rsidR="00782836" w:rsidRDefault="00782836" w:rsidP="001B3BC7">
      <w:r>
        <w:separator/>
      </w:r>
    </w:p>
  </w:endnote>
  <w:endnote w:type="continuationSeparator" w:id="0">
    <w:p w14:paraId="4FF488C9" w14:textId="77777777" w:rsidR="00782836" w:rsidRDefault="00782836" w:rsidP="001B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源真ゴシックP Regular">
    <w:altName w:val="Yu Gothic"/>
    <w:charset w:val="80"/>
    <w:family w:val="modern"/>
    <w:pitch w:val="variable"/>
    <w:sig w:usb0="E1000AFF" w:usb1="6A4FFDFB" w:usb2="02000012" w:usb3="00000000" w:csb0="001201BF" w:csb1="00000000"/>
  </w:font>
  <w:font w:name="Mazda Type">
    <w:altName w:val="Calibri"/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zda">
    <w:altName w:val="Calibri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00"/>
    <w:family w:val="auto"/>
    <w:pitch w:val="variable"/>
    <w:sig w:usb0="A00002AF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5B282" w14:textId="77777777" w:rsidR="003E0DB6" w:rsidRPr="00124488" w:rsidRDefault="00E0558A">
    <w:pPr>
      <w:pStyle w:val="Nagwek2"/>
      <w:spacing w:line="360" w:lineRule="auto"/>
      <w:rPr>
        <w:rFonts w:ascii="Interstate Mazda Light" w:hAnsi="Interstate Mazda Light"/>
        <w:b/>
        <w:iCs/>
        <w:sz w:val="20"/>
        <w:szCs w:val="20"/>
      </w:rPr>
    </w:pPr>
    <w:r w:rsidRPr="00124488">
      <w:rPr>
        <w:rFonts w:ascii="Interstate Mazda Light" w:hAnsi="Interstate Mazda Light"/>
        <w:sz w:val="20"/>
        <w:szCs w:val="20"/>
        <w:lang w:val="pl"/>
      </w:rPr>
      <w:t>Więcej informacji:</w:t>
    </w:r>
  </w:p>
  <w:p w14:paraId="648E153E" w14:textId="77777777" w:rsidR="003E0DB6" w:rsidRPr="00312D5E" w:rsidRDefault="00E0558A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39D1DA91" w14:textId="77777777" w:rsidR="003E0DB6" w:rsidRPr="00312D5E" w:rsidRDefault="00E0558A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F8978" w14:textId="77777777" w:rsidR="00782836" w:rsidRDefault="00782836" w:rsidP="001B3BC7">
      <w:r>
        <w:separator/>
      </w:r>
    </w:p>
  </w:footnote>
  <w:footnote w:type="continuationSeparator" w:id="0">
    <w:p w14:paraId="040A5996" w14:textId="77777777" w:rsidR="00782836" w:rsidRDefault="00782836" w:rsidP="001B3BC7">
      <w:r>
        <w:continuationSeparator/>
      </w:r>
    </w:p>
  </w:footnote>
  <w:footnote w:id="1">
    <w:p w14:paraId="73F4D3DE" w14:textId="77777777" w:rsidR="00124488" w:rsidRPr="00314A82" w:rsidRDefault="00124488" w:rsidP="00124488">
      <w:pPr>
        <w:pStyle w:val="Tekstprzypisudolnego"/>
        <w:rPr>
          <w:rFonts w:ascii="Mazda Type" w:hAnsi="Mazda Type"/>
          <w:sz w:val="16"/>
          <w:szCs w:val="16"/>
          <w:lang w:val="pl-PL"/>
        </w:rPr>
      </w:pPr>
      <w:r w:rsidRPr="00314A82">
        <w:rPr>
          <w:rStyle w:val="Odwoanieprzypisudolnego"/>
          <w:rFonts w:ascii="Mazda Type" w:hAnsi="Mazda Type"/>
          <w:sz w:val="16"/>
          <w:szCs w:val="16"/>
        </w:rPr>
        <w:footnoteRef/>
      </w:r>
      <w:r w:rsidRPr="00314A82">
        <w:rPr>
          <w:rFonts w:ascii="Mazda Type" w:hAnsi="Mazda Type"/>
          <w:sz w:val="16"/>
          <w:szCs w:val="16"/>
          <w:lang w:val="pl-PL"/>
        </w:rPr>
        <w:t xml:space="preserve"> Mazda6e: Zużycie energii w cyklu mieszanym: 16,6 kWh/100 km; emisja CO</w:t>
      </w:r>
      <w:r w:rsidRPr="00314A82">
        <w:rPr>
          <w:rFonts w:ascii="Mazda Type" w:hAnsi="Mazda Type"/>
          <w:sz w:val="16"/>
          <w:szCs w:val="16"/>
          <w:vertAlign w:val="subscript"/>
          <w:lang w:val="pl-PL"/>
        </w:rPr>
        <w:t>2</w:t>
      </w:r>
      <w:r w:rsidRPr="00314A82">
        <w:rPr>
          <w:rFonts w:ascii="Mazda Type" w:hAnsi="Mazda Type"/>
          <w:sz w:val="16"/>
          <w:szCs w:val="16"/>
          <w:lang w:val="pl-PL"/>
        </w:rPr>
        <w:t xml:space="preserve"> w cyklu mieszanym: 0 g/km, klasa emisji CO</w:t>
      </w:r>
      <w:r w:rsidRPr="00314A82">
        <w:rPr>
          <w:rFonts w:ascii="Mazda Type" w:hAnsi="Mazda Type"/>
          <w:sz w:val="16"/>
          <w:szCs w:val="16"/>
          <w:vertAlign w:val="subscript"/>
          <w:lang w:val="pl-PL"/>
        </w:rPr>
        <w:t>2</w:t>
      </w:r>
      <w:r w:rsidRPr="00314A82">
        <w:rPr>
          <w:rFonts w:ascii="Mazda Type" w:hAnsi="Mazda Type"/>
          <w:sz w:val="16"/>
          <w:szCs w:val="16"/>
          <w:lang w:val="pl-PL"/>
        </w:rPr>
        <w:t>: A.</w:t>
      </w:r>
    </w:p>
  </w:footnote>
  <w:footnote w:id="2">
    <w:p w14:paraId="1270E5A3" w14:textId="77777777" w:rsidR="00124488" w:rsidRPr="00314A82" w:rsidRDefault="00124488" w:rsidP="00124488">
      <w:pPr>
        <w:autoSpaceDE w:val="0"/>
        <w:autoSpaceDN w:val="0"/>
        <w:adjustRightInd w:val="0"/>
        <w:rPr>
          <w:rFonts w:ascii="Mazda Type" w:hAnsi="Mazda Type"/>
          <w:sz w:val="16"/>
          <w:szCs w:val="16"/>
        </w:rPr>
      </w:pPr>
      <w:r w:rsidRPr="00314A82">
        <w:rPr>
          <w:rStyle w:val="Odwoanieprzypisudolnego"/>
          <w:rFonts w:ascii="Mazda Type" w:hAnsi="Mazda Type"/>
          <w:sz w:val="16"/>
          <w:szCs w:val="16"/>
        </w:rPr>
        <w:footnoteRef/>
      </w:r>
      <w:r w:rsidRPr="00314A82">
        <w:rPr>
          <w:rFonts w:ascii="Mazda Type" w:hAnsi="Mazda Type"/>
          <w:sz w:val="16"/>
          <w:szCs w:val="16"/>
        </w:rPr>
        <w:t xml:space="preserve"> Zasięg zmierzony przy użyciu procedury testowej WLTP. Rzeczywisty zasięg może się różnić w zależności od wyposażenia i innych czynników</w:t>
      </w:r>
      <w:r w:rsidRPr="00314A82">
        <w:rPr>
          <w:rFonts w:ascii="Mazda Type" w:eastAsiaTheme="minorHAnsi" w:hAnsi="Mazda Type" w:cs="Arial"/>
          <w:color w:val="020202"/>
          <w:sz w:val="16"/>
          <w:szCs w:val="16"/>
          <w:lang w:eastAsia="en-US"/>
        </w:rPr>
        <w:t xml:space="preserve">. </w:t>
      </w:r>
    </w:p>
  </w:footnote>
  <w:footnote w:id="3">
    <w:p w14:paraId="1026469B" w14:textId="77777777" w:rsidR="00124488" w:rsidRPr="00314A82" w:rsidRDefault="00124488" w:rsidP="00124488">
      <w:pPr>
        <w:ind w:right="-134"/>
        <w:rPr>
          <w:rFonts w:ascii="Mazda Type" w:hAnsi="Mazda Type" w:cs="Calibri"/>
          <w:sz w:val="16"/>
          <w:szCs w:val="16"/>
          <w:lang w:eastAsia="en-US"/>
        </w:rPr>
      </w:pPr>
      <w:r w:rsidRPr="00314A82">
        <w:rPr>
          <w:rStyle w:val="Odwoanieprzypisudolnego"/>
          <w:rFonts w:ascii="Mazda Type" w:hAnsi="Mazda Type"/>
          <w:sz w:val="16"/>
          <w:szCs w:val="16"/>
        </w:rPr>
        <w:footnoteRef/>
      </w:r>
      <w:r w:rsidRPr="00314A82">
        <w:rPr>
          <w:rFonts w:ascii="Mazda Type" w:hAnsi="Mazda Type"/>
          <w:sz w:val="16"/>
          <w:szCs w:val="16"/>
        </w:rPr>
        <w:t xml:space="preserve"> Mazda6e </w:t>
      </w:r>
      <w:proofErr w:type="spellStart"/>
      <w:r w:rsidRPr="00314A82">
        <w:rPr>
          <w:rFonts w:ascii="Mazda Type" w:hAnsi="Mazda Type"/>
          <w:sz w:val="16"/>
          <w:szCs w:val="16"/>
        </w:rPr>
        <w:t>Long</w:t>
      </w:r>
      <w:proofErr w:type="spellEnd"/>
      <w:r w:rsidRPr="00314A82">
        <w:rPr>
          <w:rFonts w:ascii="Mazda Type" w:hAnsi="Mazda Type"/>
          <w:sz w:val="16"/>
          <w:szCs w:val="16"/>
        </w:rPr>
        <w:t xml:space="preserve"> </w:t>
      </w:r>
      <w:proofErr w:type="spellStart"/>
      <w:r w:rsidRPr="00314A82">
        <w:rPr>
          <w:rFonts w:ascii="Mazda Type" w:hAnsi="Mazda Type"/>
          <w:sz w:val="16"/>
          <w:szCs w:val="16"/>
        </w:rPr>
        <w:t>Range</w:t>
      </w:r>
      <w:proofErr w:type="spellEnd"/>
      <w:r w:rsidRPr="00314A82">
        <w:rPr>
          <w:rFonts w:ascii="Mazda Type" w:hAnsi="Mazda Type"/>
          <w:sz w:val="16"/>
          <w:szCs w:val="16"/>
        </w:rPr>
        <w:t>: Zużycie energii w cyklu mieszanym: 16,5 kWh/100 km; emisja CO</w:t>
      </w:r>
      <w:r w:rsidRPr="00314A82">
        <w:rPr>
          <w:rFonts w:ascii="Mazda Type" w:hAnsi="Mazda Type"/>
          <w:sz w:val="16"/>
          <w:szCs w:val="16"/>
          <w:vertAlign w:val="subscript"/>
        </w:rPr>
        <w:t>2</w:t>
      </w:r>
      <w:r w:rsidRPr="00314A82">
        <w:rPr>
          <w:rFonts w:ascii="Mazda Type" w:hAnsi="Mazda Type"/>
          <w:sz w:val="16"/>
          <w:szCs w:val="16"/>
        </w:rPr>
        <w:t xml:space="preserve"> w cyklu mieszanym: 0 g/km, klasa emisji CO</w:t>
      </w:r>
      <w:r w:rsidRPr="00314A82">
        <w:rPr>
          <w:rFonts w:ascii="Mazda Type" w:hAnsi="Mazda Type"/>
          <w:sz w:val="16"/>
          <w:szCs w:val="16"/>
          <w:vertAlign w:val="subscript"/>
        </w:rPr>
        <w:t>2</w:t>
      </w:r>
      <w:r w:rsidRPr="00314A82">
        <w:rPr>
          <w:rFonts w:ascii="Mazda Type" w:hAnsi="Mazda Type"/>
          <w:sz w:val="16"/>
          <w:szCs w:val="16"/>
        </w:rPr>
        <w:t>: A.</w:t>
      </w:r>
    </w:p>
    <w:p w14:paraId="276F581D" w14:textId="77777777" w:rsidR="00124488" w:rsidRPr="00263172" w:rsidRDefault="00124488" w:rsidP="00124488">
      <w:pPr>
        <w:ind w:right="-13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34939" w14:textId="78296A16" w:rsidR="00124488" w:rsidRDefault="00124488">
    <w:pPr>
      <w:pStyle w:val="Nagwek"/>
    </w:pPr>
    <w:r>
      <w:rPr>
        <w:noProof/>
        <w:lang w:eastAsia="pl-PL"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D7C114" wp14:editId="7F24068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23085" cy="321945"/>
              <wp:effectExtent l="0" t="0" r="5715" b="1905"/>
              <wp:wrapNone/>
              <wp:docPr id="1118995157" name="Text Box 2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867F19" w14:textId="42C689F2" w:rsidR="00124488" w:rsidRPr="00124488" w:rsidRDefault="00124488" w:rsidP="00124488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124488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7D7C1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Mazda Restricted" style="position:absolute;margin-left:0;margin-top:0;width:143.55pt;height:25.3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" filled="f" stroked="f">
              <v:fill o:detectmouseclick="t"/>
              <v:textbox style="mso-fit-shape-to-text:t" inset="20pt,15pt,0,0">
                <w:txbxContent>
                  <w:p w14:paraId="00867F19" w14:textId="42C689F2" w:rsidR="00124488" w:rsidRPr="00124488" w:rsidRDefault="00124488" w:rsidP="00124488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124488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93766" w14:textId="273FDF11" w:rsidR="003E0DB6" w:rsidRPr="00743580" w:rsidRDefault="00124488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85D54DC" wp14:editId="4B0DA2D3">
              <wp:simplePos x="899160" y="449580"/>
              <wp:positionH relativeFrom="page">
                <wp:align>left</wp:align>
              </wp:positionH>
              <wp:positionV relativeFrom="page">
                <wp:align>top</wp:align>
              </wp:positionV>
              <wp:extent cx="1823085" cy="321945"/>
              <wp:effectExtent l="0" t="0" r="5715" b="1905"/>
              <wp:wrapNone/>
              <wp:docPr id="1422088123" name="Text Box 3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272222" w14:textId="655558B4" w:rsidR="00124488" w:rsidRPr="00124488" w:rsidRDefault="00124488" w:rsidP="00124488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124488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85D54D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Mazda Restricted" style="position:absolute;left:0;text-align:left;margin-left:0;margin-top:0;width:143.55pt;height:25.3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" filled="f" stroked="f">
              <v:fill o:detectmouseclick="t"/>
              <v:textbox style="mso-fit-shape-to-text:t" inset="20pt,15pt,0,0">
                <w:txbxContent>
                  <w:p w14:paraId="51272222" w14:textId="655558B4" w:rsidR="00124488" w:rsidRPr="00124488" w:rsidRDefault="00124488" w:rsidP="00124488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124488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13783AF4" wp14:editId="067A67CE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6F03D2" w14:textId="77777777" w:rsidR="003E0DB6" w:rsidRDefault="003E0DB6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0DF258DF" w14:textId="77777777" w:rsidR="003E0DB6" w:rsidRPr="00511222" w:rsidRDefault="00E0558A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F9FA1" w14:textId="5FA06109" w:rsidR="00124488" w:rsidRDefault="00124488">
    <w:pPr>
      <w:pStyle w:val="Nagwek"/>
    </w:pPr>
    <w:r>
      <w:rPr>
        <w:noProof/>
        <w:lang w:eastAsia="pl-PL"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6B781A5" wp14:editId="46DA35C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23085" cy="321945"/>
              <wp:effectExtent l="0" t="0" r="5715" b="1905"/>
              <wp:wrapNone/>
              <wp:docPr id="1455269826" name="Text Box 1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2D9B99" w14:textId="4AB6F5E7" w:rsidR="00124488" w:rsidRPr="00124488" w:rsidRDefault="00124488" w:rsidP="00124488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124488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6B781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Mazda Restricted" style="position:absolute;margin-left:0;margin-top:0;width:143.55pt;height:25.3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" filled="f" stroked="f">
              <v:fill o:detectmouseclick="t"/>
              <v:textbox style="mso-fit-shape-to-text:t" inset="20pt,15pt,0,0">
                <w:txbxContent>
                  <w:p w14:paraId="222D9B99" w14:textId="4AB6F5E7" w:rsidR="00124488" w:rsidRPr="00124488" w:rsidRDefault="00124488" w:rsidP="00124488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124488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13C38"/>
    <w:multiLevelType w:val="hybridMultilevel"/>
    <w:tmpl w:val="6E287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C7"/>
    <w:rsid w:val="00037F81"/>
    <w:rsid w:val="000476FD"/>
    <w:rsid w:val="00084906"/>
    <w:rsid w:val="0011488E"/>
    <w:rsid w:val="00124488"/>
    <w:rsid w:val="001B3BC7"/>
    <w:rsid w:val="002E2447"/>
    <w:rsid w:val="0031177C"/>
    <w:rsid w:val="003129B0"/>
    <w:rsid w:val="003674E1"/>
    <w:rsid w:val="003E0DB6"/>
    <w:rsid w:val="004063E0"/>
    <w:rsid w:val="00483DEC"/>
    <w:rsid w:val="004A547F"/>
    <w:rsid w:val="006813A7"/>
    <w:rsid w:val="00782836"/>
    <w:rsid w:val="00793515"/>
    <w:rsid w:val="008150A8"/>
    <w:rsid w:val="00816664"/>
    <w:rsid w:val="00895031"/>
    <w:rsid w:val="00897167"/>
    <w:rsid w:val="009A0C7A"/>
    <w:rsid w:val="00B34396"/>
    <w:rsid w:val="00E0558A"/>
    <w:rsid w:val="00F8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7E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BC7"/>
    <w:pPr>
      <w:spacing w:after="0" w:line="240" w:lineRule="auto"/>
    </w:pPr>
    <w:rPr>
      <w:rFonts w:eastAsiaTheme="minorEastAsia"/>
      <w:kern w:val="0"/>
      <w:lang w:eastAsia="de-DE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BC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1B3BC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BC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BC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BC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BC7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BC7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BC7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BC7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9"/>
    <w:rsid w:val="001B3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BC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BC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3B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B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B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B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3B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B3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3BC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B3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3BC7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B3B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3BC7"/>
    <w:pPr>
      <w:spacing w:after="160" w:line="278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B3BC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3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3BC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3BC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B3B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3BC7"/>
    <w:rPr>
      <w:rFonts w:eastAsiaTheme="minorEastAsia"/>
      <w:kern w:val="0"/>
      <w:lang w:eastAsia="de-D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B3B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3BC7"/>
    <w:rPr>
      <w:rFonts w:eastAsiaTheme="minorEastAsia"/>
      <w:kern w:val="0"/>
      <w:lang w:eastAsia="de-DE"/>
      <w14:ligatures w14:val="none"/>
    </w:rPr>
  </w:style>
  <w:style w:type="paragraph" w:customStyle="1" w:styleId="BalloonText1">
    <w:name w:val="Balloon Text1"/>
    <w:basedOn w:val="Normalny"/>
    <w:uiPriority w:val="99"/>
    <w:rsid w:val="001B3BC7"/>
    <w:rPr>
      <w:rFonts w:ascii="Tahoma" w:eastAsia="MS Mincho" w:hAnsi="Tahoma" w:cs="Tahoma"/>
      <w:sz w:val="16"/>
      <w:szCs w:val="16"/>
      <w:lang w:val="en-GB"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B3BC7"/>
    <w:rPr>
      <w:sz w:val="20"/>
      <w:szCs w:val="20"/>
      <w:lang w:val="de-D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B3BC7"/>
    <w:rPr>
      <w:rFonts w:eastAsiaTheme="minorEastAsia"/>
      <w:kern w:val="0"/>
      <w:sz w:val="20"/>
      <w:szCs w:val="20"/>
      <w:lang w:val="de-DE" w:eastAsia="de-DE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qFormat/>
    <w:rsid w:val="001B3BC7"/>
    <w:rPr>
      <w:vertAlign w:val="superscript"/>
    </w:rPr>
  </w:style>
  <w:style w:type="character" w:customStyle="1" w:styleId="normaltextrun">
    <w:name w:val="normaltextrun"/>
    <w:basedOn w:val="Domylnaczcionkaakapitu"/>
    <w:rsid w:val="001B3BC7"/>
  </w:style>
  <w:style w:type="paragraph" w:styleId="Zwrotpoegnalny">
    <w:name w:val="Closing"/>
    <w:basedOn w:val="Normalny"/>
    <w:link w:val="ZwrotpoegnalnyZnak"/>
    <w:uiPriority w:val="99"/>
    <w:unhideWhenUsed/>
    <w:rsid w:val="001B3BC7"/>
    <w:pPr>
      <w:widowControl w:val="0"/>
      <w:jc w:val="right"/>
    </w:pPr>
    <w:rPr>
      <w:rFonts w:ascii="Arial" w:eastAsia="MS PGothic" w:hAnsi="Arial"/>
      <w:kern w:val="2"/>
      <w:sz w:val="21"/>
      <w:szCs w:val="22"/>
      <w:lang w:val="en-US" w:eastAsia="ja-JP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1B3BC7"/>
    <w:rPr>
      <w:rFonts w:ascii="Arial" w:eastAsia="MS PGothic" w:hAnsi="Arial"/>
      <w:sz w:val="21"/>
      <w:szCs w:val="22"/>
      <w:lang w:val="en-US" w:eastAsia="ja-JP"/>
      <w14:ligatures w14:val="none"/>
    </w:rPr>
  </w:style>
  <w:style w:type="paragraph" w:customStyle="1" w:styleId="Flietext">
    <w:name w:val="Fließtext"/>
    <w:basedOn w:val="Normalny"/>
    <w:qFormat/>
    <w:rsid w:val="001B3BC7"/>
    <w:pPr>
      <w:widowControl w:val="0"/>
      <w:autoSpaceDE w:val="0"/>
      <w:autoSpaceDN w:val="0"/>
      <w:snapToGrid w:val="0"/>
      <w:spacing w:after="260" w:line="360" w:lineRule="auto"/>
      <w:jc w:val="both"/>
    </w:pPr>
    <w:rPr>
      <w:rFonts w:eastAsia="源真ゴシックP Regular" w:cstheme="minorHAnsi"/>
      <w:kern w:val="2"/>
      <w:sz w:val="20"/>
      <w:szCs w:val="20"/>
      <w:lang w:val="en-GB"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5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58A"/>
    <w:rPr>
      <w:rFonts w:ascii="Tahoma" w:eastAsiaTheme="minorEastAsia" w:hAnsi="Tahoma" w:cs="Tahoma"/>
      <w:kern w:val="0"/>
      <w:sz w:val="16"/>
      <w:szCs w:val="16"/>
      <w:lang w:eastAsia="de-DE"/>
      <w14:ligatures w14:val="none"/>
    </w:rPr>
  </w:style>
  <w:style w:type="character" w:styleId="Hipercze">
    <w:name w:val="Hyperlink"/>
    <w:basedOn w:val="Domylnaczcionkaakapitu"/>
    <w:uiPriority w:val="99"/>
    <w:unhideWhenUsed/>
    <w:rsid w:val="00E0558A"/>
    <w:rPr>
      <w:color w:val="467886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0558A"/>
    <w:rPr>
      <w:color w:val="96607D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BC7"/>
    <w:pPr>
      <w:spacing w:after="0" w:line="240" w:lineRule="auto"/>
    </w:pPr>
    <w:rPr>
      <w:rFonts w:eastAsiaTheme="minorEastAsia"/>
      <w:kern w:val="0"/>
      <w:lang w:eastAsia="de-DE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BC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1B3BC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BC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BC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BC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BC7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BC7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BC7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BC7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9"/>
    <w:rsid w:val="001B3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BC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BC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3B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B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B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B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3B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B3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3BC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B3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3BC7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B3B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3BC7"/>
    <w:pPr>
      <w:spacing w:after="160" w:line="278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B3BC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3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3BC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3BC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B3B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3BC7"/>
    <w:rPr>
      <w:rFonts w:eastAsiaTheme="minorEastAsia"/>
      <w:kern w:val="0"/>
      <w:lang w:eastAsia="de-D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B3B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3BC7"/>
    <w:rPr>
      <w:rFonts w:eastAsiaTheme="minorEastAsia"/>
      <w:kern w:val="0"/>
      <w:lang w:eastAsia="de-DE"/>
      <w14:ligatures w14:val="none"/>
    </w:rPr>
  </w:style>
  <w:style w:type="paragraph" w:customStyle="1" w:styleId="BalloonText1">
    <w:name w:val="Balloon Text1"/>
    <w:basedOn w:val="Normalny"/>
    <w:uiPriority w:val="99"/>
    <w:rsid w:val="001B3BC7"/>
    <w:rPr>
      <w:rFonts w:ascii="Tahoma" w:eastAsia="MS Mincho" w:hAnsi="Tahoma" w:cs="Tahoma"/>
      <w:sz w:val="16"/>
      <w:szCs w:val="16"/>
      <w:lang w:val="en-GB"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B3BC7"/>
    <w:rPr>
      <w:sz w:val="20"/>
      <w:szCs w:val="20"/>
      <w:lang w:val="de-D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B3BC7"/>
    <w:rPr>
      <w:rFonts w:eastAsiaTheme="minorEastAsia"/>
      <w:kern w:val="0"/>
      <w:sz w:val="20"/>
      <w:szCs w:val="20"/>
      <w:lang w:val="de-DE" w:eastAsia="de-DE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qFormat/>
    <w:rsid w:val="001B3BC7"/>
    <w:rPr>
      <w:vertAlign w:val="superscript"/>
    </w:rPr>
  </w:style>
  <w:style w:type="character" w:customStyle="1" w:styleId="normaltextrun">
    <w:name w:val="normaltextrun"/>
    <w:basedOn w:val="Domylnaczcionkaakapitu"/>
    <w:rsid w:val="001B3BC7"/>
  </w:style>
  <w:style w:type="paragraph" w:styleId="Zwrotpoegnalny">
    <w:name w:val="Closing"/>
    <w:basedOn w:val="Normalny"/>
    <w:link w:val="ZwrotpoegnalnyZnak"/>
    <w:uiPriority w:val="99"/>
    <w:unhideWhenUsed/>
    <w:rsid w:val="001B3BC7"/>
    <w:pPr>
      <w:widowControl w:val="0"/>
      <w:jc w:val="right"/>
    </w:pPr>
    <w:rPr>
      <w:rFonts w:ascii="Arial" w:eastAsia="MS PGothic" w:hAnsi="Arial"/>
      <w:kern w:val="2"/>
      <w:sz w:val="21"/>
      <w:szCs w:val="22"/>
      <w:lang w:val="en-US" w:eastAsia="ja-JP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1B3BC7"/>
    <w:rPr>
      <w:rFonts w:ascii="Arial" w:eastAsia="MS PGothic" w:hAnsi="Arial"/>
      <w:sz w:val="21"/>
      <w:szCs w:val="22"/>
      <w:lang w:val="en-US" w:eastAsia="ja-JP"/>
      <w14:ligatures w14:val="none"/>
    </w:rPr>
  </w:style>
  <w:style w:type="paragraph" w:customStyle="1" w:styleId="Flietext">
    <w:name w:val="Fließtext"/>
    <w:basedOn w:val="Normalny"/>
    <w:qFormat/>
    <w:rsid w:val="001B3BC7"/>
    <w:pPr>
      <w:widowControl w:val="0"/>
      <w:autoSpaceDE w:val="0"/>
      <w:autoSpaceDN w:val="0"/>
      <w:snapToGrid w:val="0"/>
      <w:spacing w:after="260" w:line="360" w:lineRule="auto"/>
      <w:jc w:val="both"/>
    </w:pPr>
    <w:rPr>
      <w:rFonts w:eastAsia="源真ゴシックP Regular" w:cstheme="minorHAnsi"/>
      <w:kern w:val="2"/>
      <w:sz w:val="20"/>
      <w:szCs w:val="20"/>
      <w:lang w:val="en-GB"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5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58A"/>
    <w:rPr>
      <w:rFonts w:ascii="Tahoma" w:eastAsiaTheme="minorEastAsia" w:hAnsi="Tahoma" w:cs="Tahoma"/>
      <w:kern w:val="0"/>
      <w:sz w:val="16"/>
      <w:szCs w:val="16"/>
      <w:lang w:eastAsia="de-DE"/>
      <w14:ligatures w14:val="none"/>
    </w:rPr>
  </w:style>
  <w:style w:type="character" w:styleId="Hipercze">
    <w:name w:val="Hyperlink"/>
    <w:basedOn w:val="Domylnaczcionkaakapitu"/>
    <w:uiPriority w:val="99"/>
    <w:unhideWhenUsed/>
    <w:rsid w:val="00E0558A"/>
    <w:rPr>
      <w:color w:val="467886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0558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torshow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1620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MTP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Springer</dc:creator>
  <cp:lastModifiedBy>Aleksandra Sobczyńska</cp:lastModifiedBy>
  <cp:revision>2</cp:revision>
  <dcterms:created xsi:type="dcterms:W3CDTF">2025-03-10T10:08:00Z</dcterms:created>
  <dcterms:modified xsi:type="dcterms:W3CDTF">2025-03-10T10:08:00Z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56bda7c2,42b282d5,54c357bb</vt:lpwstr>
  </property>
  <property fmtid="{D5CDD505-2E9C-101B-9397-08002B2CF9AE}" pid="3" name="ClassificationContentMarkingHeaderFontProps">
    <vt:lpwstr>#7f7f7f,9,Arial</vt:lpwstr>
  </property>
  <property fmtid="{D5CDD505-2E9C-101B-9397-08002B2CF9AE}" pid="4" name="ClassificationContentMarkingHeaderText">
    <vt:lpwstr>Classified as Mazda Restricted</vt:lpwstr>
  </property>
  <property fmtid="{D5CDD505-2E9C-101B-9397-08002B2CF9AE}" pid="5" name="MSIP_Label_24138167-8415-4dc6-b34d-59d664cf5b49_Enabled">
    <vt:lpwstr>true</vt:lpwstr>
  </property>
  <property fmtid="{D5CDD505-2E9C-101B-9397-08002B2CF9AE}" pid="6" name="MSIP_Label_24138167-8415-4dc6-b34d-59d664cf5b49_SetDate">
    <vt:lpwstr>2025-03-06T11:21:24Z</vt:lpwstr>
  </property>
  <property fmtid="{D5CDD505-2E9C-101B-9397-08002B2CF9AE}" pid="7" name="MSIP_Label_24138167-8415-4dc6-b34d-59d664cf5b49_Method">
    <vt:lpwstr>Standard</vt:lpwstr>
  </property>
  <property fmtid="{D5CDD505-2E9C-101B-9397-08002B2CF9AE}" pid="8" name="MSIP_Label_24138167-8415-4dc6-b34d-59d664cf5b49_Name">
    <vt:lpwstr>Restricted</vt:lpwstr>
  </property>
  <property fmtid="{D5CDD505-2E9C-101B-9397-08002B2CF9AE}" pid="9" name="MSIP_Label_24138167-8415-4dc6-b34d-59d664cf5b49_SiteId">
    <vt:lpwstr>88aa0304-bac8-42a3-b26f-81949581123b</vt:lpwstr>
  </property>
  <property fmtid="{D5CDD505-2E9C-101B-9397-08002B2CF9AE}" pid="10" name="MSIP_Label_24138167-8415-4dc6-b34d-59d664cf5b49_ActionId">
    <vt:lpwstr>d2a440d7-e0cb-4e39-a6d0-e55c41473f38</vt:lpwstr>
  </property>
  <property fmtid="{D5CDD505-2E9C-101B-9397-08002B2CF9AE}" pid="11" name="MSIP_Label_24138167-8415-4dc6-b34d-59d664cf5b49_ContentBits">
    <vt:lpwstr>1</vt:lpwstr>
  </property>
</Properties>
</file>